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79F0DD" w14:textId="77777777" w:rsidR="00AF3539" w:rsidRPr="00802505" w:rsidRDefault="00AF3539" w:rsidP="00AF3539">
      <w:pPr>
        <w:jc w:val="center"/>
        <w:rPr>
          <w:rFonts w:ascii="Arial" w:hAnsi="Arial" w:cs="Arial"/>
          <w:b/>
          <w:bCs/>
          <w:color w:val="000000"/>
          <w:sz w:val="32"/>
          <w:szCs w:val="32"/>
        </w:rPr>
      </w:pPr>
      <w:r w:rsidRPr="00802505">
        <w:rPr>
          <w:rFonts w:ascii="Arial" w:hAnsi="Arial" w:cs="Arial"/>
          <w:b/>
          <w:bCs/>
          <w:color w:val="000000"/>
          <w:sz w:val="32"/>
          <w:szCs w:val="32"/>
          <w:highlight w:val="lightGray"/>
        </w:rPr>
        <w:t>NASLOVNA STRAN NAČRTA</w:t>
      </w:r>
    </w:p>
    <w:p w14:paraId="041A3C22" w14:textId="77777777" w:rsidR="0041232B" w:rsidRDefault="0041232B" w:rsidP="00AF3539">
      <w:pPr>
        <w:jc w:val="center"/>
        <w:rPr>
          <w:rFonts w:ascii="Arial Black" w:hAnsi="Arial Black" w:cs="Arial"/>
          <w:sz w:val="14"/>
          <w:szCs w:val="14"/>
        </w:rPr>
      </w:pPr>
    </w:p>
    <w:tbl>
      <w:tblPr>
        <w:tblW w:w="9642" w:type="dxa"/>
        <w:tblCellMar>
          <w:left w:w="70" w:type="dxa"/>
          <w:right w:w="70" w:type="dxa"/>
        </w:tblCellMar>
        <w:tblLook w:val="04A0" w:firstRow="1" w:lastRow="0" w:firstColumn="1" w:lastColumn="0" w:noHBand="0" w:noVBand="1"/>
      </w:tblPr>
      <w:tblGrid>
        <w:gridCol w:w="4119"/>
        <w:gridCol w:w="542"/>
        <w:gridCol w:w="4981"/>
      </w:tblGrid>
      <w:tr w:rsidR="00AF3539" w:rsidRPr="008412A5" w14:paraId="0432F092" w14:textId="77777777" w:rsidTr="00777657">
        <w:trPr>
          <w:trHeight w:val="297"/>
        </w:trPr>
        <w:tc>
          <w:tcPr>
            <w:tcW w:w="4119" w:type="dxa"/>
            <w:tcBorders>
              <w:top w:val="single" w:sz="4" w:space="0" w:color="auto"/>
              <w:left w:val="nil"/>
              <w:bottom w:val="single" w:sz="4" w:space="0" w:color="auto"/>
              <w:right w:val="nil"/>
            </w:tcBorders>
            <w:shd w:val="clear" w:color="auto" w:fill="auto"/>
            <w:noWrap/>
            <w:vAlign w:val="center"/>
            <w:hideMark/>
          </w:tcPr>
          <w:p w14:paraId="7D81A2EA" w14:textId="77777777" w:rsidR="00AF3539" w:rsidRPr="008412A5" w:rsidRDefault="00AF3539" w:rsidP="00777657">
            <w:pPr>
              <w:rPr>
                <w:rFonts w:ascii="Arial Narrow" w:hAnsi="Arial Narrow" w:cs="Calibri"/>
                <w:b/>
                <w:bCs/>
                <w:color w:val="000000"/>
                <w:sz w:val="20"/>
                <w:szCs w:val="20"/>
              </w:rPr>
            </w:pPr>
            <w:r w:rsidRPr="008412A5">
              <w:rPr>
                <w:rFonts w:ascii="Arial Narrow" w:hAnsi="Arial Narrow" w:cs="Calibri"/>
                <w:b/>
                <w:bCs/>
                <w:color w:val="000000"/>
                <w:sz w:val="20"/>
                <w:szCs w:val="20"/>
              </w:rPr>
              <w:t>OSNOVNI PODATKI O GRADNJI</w:t>
            </w:r>
          </w:p>
        </w:tc>
        <w:tc>
          <w:tcPr>
            <w:tcW w:w="542" w:type="dxa"/>
            <w:tcBorders>
              <w:top w:val="single" w:sz="4" w:space="0" w:color="auto"/>
              <w:left w:val="nil"/>
              <w:bottom w:val="single" w:sz="4" w:space="0" w:color="auto"/>
              <w:right w:val="nil"/>
            </w:tcBorders>
            <w:shd w:val="clear" w:color="auto" w:fill="auto"/>
            <w:noWrap/>
            <w:vAlign w:val="center"/>
            <w:hideMark/>
          </w:tcPr>
          <w:p w14:paraId="7153DE8B" w14:textId="77777777" w:rsidR="00AF3539" w:rsidRPr="008412A5" w:rsidRDefault="00AF3539" w:rsidP="00777657">
            <w:pPr>
              <w:rPr>
                <w:rFonts w:ascii="Arial Narrow" w:hAnsi="Arial Narrow" w:cs="Calibri"/>
                <w:b/>
                <w:bCs/>
                <w:color w:val="000000"/>
                <w:sz w:val="20"/>
                <w:szCs w:val="20"/>
              </w:rPr>
            </w:pPr>
            <w:r w:rsidRPr="008412A5">
              <w:rPr>
                <w:rFonts w:ascii="Arial Narrow" w:hAnsi="Arial Narrow" w:cs="Calibri"/>
                <w:b/>
                <w:bCs/>
                <w:color w:val="000000"/>
                <w:sz w:val="20"/>
                <w:szCs w:val="20"/>
              </w:rPr>
              <w:t> </w:t>
            </w:r>
          </w:p>
        </w:tc>
        <w:tc>
          <w:tcPr>
            <w:tcW w:w="4979" w:type="dxa"/>
            <w:tcBorders>
              <w:top w:val="single" w:sz="4" w:space="0" w:color="auto"/>
              <w:left w:val="nil"/>
              <w:bottom w:val="single" w:sz="4" w:space="0" w:color="auto"/>
              <w:right w:val="nil"/>
            </w:tcBorders>
            <w:shd w:val="clear" w:color="auto" w:fill="auto"/>
            <w:noWrap/>
            <w:vAlign w:val="center"/>
            <w:hideMark/>
          </w:tcPr>
          <w:p w14:paraId="398D7E4C" w14:textId="77777777" w:rsidR="00AF3539" w:rsidRPr="008412A5" w:rsidRDefault="00AF3539" w:rsidP="00777657">
            <w:pPr>
              <w:rPr>
                <w:rFonts w:ascii="Arial Narrow" w:hAnsi="Arial Narrow" w:cs="Calibri"/>
                <w:b/>
                <w:bCs/>
                <w:color w:val="000000"/>
                <w:sz w:val="20"/>
                <w:szCs w:val="20"/>
              </w:rPr>
            </w:pPr>
            <w:r w:rsidRPr="008412A5">
              <w:rPr>
                <w:rFonts w:ascii="Arial Narrow" w:hAnsi="Arial Narrow" w:cs="Calibri"/>
                <w:b/>
                <w:bCs/>
                <w:color w:val="000000"/>
                <w:sz w:val="20"/>
                <w:szCs w:val="20"/>
              </w:rPr>
              <w:t> </w:t>
            </w:r>
          </w:p>
        </w:tc>
      </w:tr>
      <w:tr w:rsidR="00AF3539" w:rsidRPr="008412A5" w14:paraId="7D9EBE0B" w14:textId="77777777" w:rsidTr="00777657">
        <w:trPr>
          <w:trHeight w:val="327"/>
        </w:trPr>
        <w:tc>
          <w:tcPr>
            <w:tcW w:w="4119" w:type="dxa"/>
            <w:tcBorders>
              <w:top w:val="nil"/>
              <w:left w:val="nil"/>
              <w:bottom w:val="single" w:sz="4" w:space="0" w:color="auto"/>
              <w:right w:val="nil"/>
            </w:tcBorders>
            <w:shd w:val="clear" w:color="auto" w:fill="auto"/>
            <w:noWrap/>
            <w:vAlign w:val="center"/>
            <w:hideMark/>
          </w:tcPr>
          <w:p w14:paraId="3143C50A" w14:textId="77777777" w:rsidR="00AF3539" w:rsidRPr="008412A5" w:rsidRDefault="00AF3539" w:rsidP="00777657">
            <w:pPr>
              <w:rPr>
                <w:rFonts w:ascii="Arial Narrow" w:hAnsi="Arial Narrow" w:cs="Calibri"/>
                <w:color w:val="000000"/>
                <w:sz w:val="18"/>
                <w:szCs w:val="18"/>
              </w:rPr>
            </w:pPr>
            <w:r w:rsidRPr="008412A5">
              <w:rPr>
                <w:rFonts w:ascii="Arial Narrow" w:hAnsi="Arial Narrow" w:cs="Calibri"/>
                <w:color w:val="000000"/>
                <w:sz w:val="18"/>
                <w:szCs w:val="18"/>
              </w:rPr>
              <w:t>naziv gradnje</w:t>
            </w:r>
          </w:p>
        </w:tc>
        <w:tc>
          <w:tcPr>
            <w:tcW w:w="542" w:type="dxa"/>
            <w:tcBorders>
              <w:top w:val="nil"/>
              <w:left w:val="nil"/>
              <w:bottom w:val="single" w:sz="4" w:space="0" w:color="auto"/>
              <w:right w:val="nil"/>
            </w:tcBorders>
            <w:shd w:val="clear" w:color="auto" w:fill="auto"/>
            <w:noWrap/>
            <w:hideMark/>
          </w:tcPr>
          <w:p w14:paraId="0FEAECB9" w14:textId="77777777" w:rsidR="00AF3539" w:rsidRPr="008412A5" w:rsidRDefault="00AF3539" w:rsidP="00777657">
            <w:pPr>
              <w:rPr>
                <w:rFonts w:ascii="Arial Narrow" w:hAnsi="Arial Narrow" w:cs="Calibri"/>
                <w:color w:val="000000"/>
              </w:rPr>
            </w:pPr>
            <w:r w:rsidRPr="008412A5">
              <w:rPr>
                <w:rFonts w:ascii="Arial Narrow" w:hAnsi="Arial Narrow" w:cs="Calibri"/>
                <w:color w:val="000000"/>
              </w:rPr>
              <w:t> </w:t>
            </w:r>
          </w:p>
        </w:tc>
        <w:tc>
          <w:tcPr>
            <w:tcW w:w="4979" w:type="dxa"/>
            <w:tcBorders>
              <w:top w:val="single" w:sz="4" w:space="0" w:color="auto"/>
              <w:left w:val="nil"/>
              <w:bottom w:val="single" w:sz="4" w:space="0" w:color="auto"/>
              <w:right w:val="nil"/>
            </w:tcBorders>
            <w:shd w:val="clear" w:color="000000" w:fill="FFFFCC"/>
            <w:vAlign w:val="center"/>
            <w:hideMark/>
          </w:tcPr>
          <w:p w14:paraId="428831C0" w14:textId="77777777" w:rsidR="007E6F27" w:rsidRDefault="00AF3539" w:rsidP="00777657">
            <w:pPr>
              <w:ind w:firstLineChars="100" w:firstLine="181"/>
              <w:rPr>
                <w:rFonts w:ascii="Arial" w:hAnsi="Arial" w:cs="Arial"/>
                <w:b/>
                <w:bCs/>
                <w:color w:val="000000"/>
                <w:sz w:val="18"/>
                <w:szCs w:val="18"/>
              </w:rPr>
            </w:pPr>
            <w:r w:rsidRPr="008412A5">
              <w:rPr>
                <w:rFonts w:ascii="Arial Narrow" w:hAnsi="Arial Narrow" w:cs="Calibri"/>
                <w:b/>
                <w:bCs/>
                <w:color w:val="000000"/>
                <w:sz w:val="18"/>
                <w:szCs w:val="18"/>
              </w:rPr>
              <w:t> </w:t>
            </w:r>
            <w:r w:rsidR="007E6F27" w:rsidRPr="007E6F27">
              <w:rPr>
                <w:rFonts w:ascii="Arial" w:hAnsi="Arial" w:cs="Arial"/>
                <w:b/>
                <w:bCs/>
                <w:color w:val="000000"/>
                <w:sz w:val="18"/>
                <w:szCs w:val="18"/>
              </w:rPr>
              <w:t xml:space="preserve">KANALIZACIJA ZA KOMUNALNE ODPADNE VODE </w:t>
            </w:r>
          </w:p>
          <w:p w14:paraId="7DE96398" w14:textId="77777777" w:rsidR="00AF3539" w:rsidRPr="007E6F27" w:rsidRDefault="007E6F27" w:rsidP="00777657">
            <w:pPr>
              <w:ind w:firstLineChars="100" w:firstLine="181"/>
              <w:rPr>
                <w:rFonts w:ascii="Arial" w:hAnsi="Arial" w:cs="Arial"/>
                <w:b/>
                <w:bCs/>
                <w:color w:val="000000"/>
                <w:sz w:val="20"/>
                <w:szCs w:val="20"/>
              </w:rPr>
            </w:pPr>
            <w:r w:rsidRPr="007E6F27">
              <w:rPr>
                <w:rFonts w:ascii="Arial" w:hAnsi="Arial" w:cs="Arial"/>
                <w:b/>
                <w:bCs/>
                <w:color w:val="000000"/>
                <w:sz w:val="18"/>
                <w:szCs w:val="18"/>
              </w:rPr>
              <w:t xml:space="preserve"> PO ŽONTARJEVI ULICI V MEDVODAH</w:t>
            </w:r>
          </w:p>
        </w:tc>
      </w:tr>
      <w:tr w:rsidR="00AF3539" w:rsidRPr="008412A5" w14:paraId="04C60E53" w14:textId="77777777" w:rsidTr="009F28C8">
        <w:trPr>
          <w:trHeight w:val="560"/>
        </w:trPr>
        <w:tc>
          <w:tcPr>
            <w:tcW w:w="4119" w:type="dxa"/>
            <w:tcBorders>
              <w:top w:val="single" w:sz="4" w:space="0" w:color="auto"/>
              <w:left w:val="nil"/>
              <w:bottom w:val="single" w:sz="4" w:space="0" w:color="auto"/>
              <w:right w:val="nil"/>
            </w:tcBorders>
            <w:shd w:val="clear" w:color="auto" w:fill="auto"/>
            <w:vAlign w:val="center"/>
            <w:hideMark/>
          </w:tcPr>
          <w:p w14:paraId="4DEDA7B4" w14:textId="77777777" w:rsidR="00AF3539" w:rsidRPr="008412A5" w:rsidRDefault="00AF3539" w:rsidP="00777657">
            <w:pPr>
              <w:rPr>
                <w:rFonts w:ascii="Arial Narrow" w:hAnsi="Arial Narrow" w:cs="Calibri"/>
                <w:color w:val="000000"/>
                <w:sz w:val="18"/>
                <w:szCs w:val="18"/>
              </w:rPr>
            </w:pPr>
            <w:r w:rsidRPr="008412A5">
              <w:rPr>
                <w:rFonts w:ascii="Arial Narrow" w:hAnsi="Arial Narrow" w:cs="Calibri"/>
                <w:color w:val="000000"/>
                <w:sz w:val="18"/>
                <w:szCs w:val="18"/>
              </w:rPr>
              <w:t>kratek opis gradnje</w:t>
            </w:r>
          </w:p>
        </w:tc>
        <w:tc>
          <w:tcPr>
            <w:tcW w:w="542" w:type="dxa"/>
            <w:tcBorders>
              <w:top w:val="single" w:sz="4" w:space="0" w:color="auto"/>
              <w:left w:val="nil"/>
              <w:bottom w:val="single" w:sz="4" w:space="0" w:color="auto"/>
              <w:right w:val="nil"/>
            </w:tcBorders>
            <w:shd w:val="clear" w:color="auto" w:fill="auto"/>
            <w:vAlign w:val="center"/>
            <w:hideMark/>
          </w:tcPr>
          <w:p w14:paraId="31477A09" w14:textId="77777777" w:rsidR="00AF3539" w:rsidRPr="008412A5" w:rsidRDefault="00AF3539" w:rsidP="00777657">
            <w:pPr>
              <w:rPr>
                <w:rFonts w:ascii="Arial Narrow" w:hAnsi="Arial Narrow" w:cs="Calibri"/>
                <w:b/>
                <w:bCs/>
                <w:color w:val="000000"/>
                <w:sz w:val="18"/>
                <w:szCs w:val="18"/>
              </w:rPr>
            </w:pPr>
            <w:r w:rsidRPr="008412A5">
              <w:rPr>
                <w:rFonts w:ascii="Arial Narrow" w:hAnsi="Arial Narrow" w:cs="Calibri"/>
                <w:b/>
                <w:bCs/>
                <w:color w:val="000000"/>
                <w:sz w:val="18"/>
                <w:szCs w:val="18"/>
              </w:rPr>
              <w:t> </w:t>
            </w:r>
          </w:p>
        </w:tc>
        <w:tc>
          <w:tcPr>
            <w:tcW w:w="4979" w:type="dxa"/>
            <w:tcBorders>
              <w:top w:val="nil"/>
              <w:left w:val="nil"/>
              <w:bottom w:val="single" w:sz="4" w:space="0" w:color="auto"/>
              <w:right w:val="nil"/>
            </w:tcBorders>
            <w:shd w:val="clear" w:color="000000" w:fill="FFFFCC"/>
            <w:vAlign w:val="center"/>
            <w:hideMark/>
          </w:tcPr>
          <w:p w14:paraId="1E21765A" w14:textId="77777777" w:rsidR="00AF3539" w:rsidRPr="00610246" w:rsidRDefault="00AF3539" w:rsidP="009F28C8">
            <w:pPr>
              <w:rPr>
                <w:rFonts w:ascii="Arial" w:hAnsi="Arial" w:cs="Arial"/>
                <w:b/>
                <w:bCs/>
                <w:color w:val="000000"/>
                <w:sz w:val="20"/>
                <w:szCs w:val="20"/>
              </w:rPr>
            </w:pPr>
            <w:r w:rsidRPr="008412A5">
              <w:rPr>
                <w:rFonts w:ascii="Arial Narrow" w:hAnsi="Arial Narrow" w:cs="Calibri"/>
                <w:b/>
                <w:bCs/>
                <w:color w:val="000000"/>
                <w:sz w:val="18"/>
                <w:szCs w:val="18"/>
              </w:rPr>
              <w:t> </w:t>
            </w:r>
            <w:r w:rsidR="009F28C8">
              <w:rPr>
                <w:rFonts w:ascii="Arial Narrow" w:hAnsi="Arial Narrow" w:cs="Calibri"/>
                <w:b/>
                <w:bCs/>
                <w:color w:val="000000"/>
                <w:sz w:val="18"/>
                <w:szCs w:val="18"/>
              </w:rPr>
              <w:t xml:space="preserve">    </w:t>
            </w:r>
            <w:r w:rsidR="00777657" w:rsidRPr="00610246">
              <w:rPr>
                <w:rFonts w:ascii="Arial" w:hAnsi="Arial" w:cs="Arial"/>
                <w:b/>
                <w:bCs/>
                <w:color w:val="000000"/>
                <w:sz w:val="20"/>
                <w:szCs w:val="20"/>
              </w:rPr>
              <w:t>KANALIZACIJA</w:t>
            </w:r>
          </w:p>
        </w:tc>
      </w:tr>
      <w:tr w:rsidR="00AF3539" w:rsidRPr="008412A5" w14:paraId="02F4AEC2" w14:textId="77777777" w:rsidTr="009F28C8">
        <w:trPr>
          <w:trHeight w:val="555"/>
        </w:trPr>
        <w:tc>
          <w:tcPr>
            <w:tcW w:w="4119" w:type="dxa"/>
            <w:tcBorders>
              <w:top w:val="dashed" w:sz="4" w:space="0" w:color="auto"/>
              <w:left w:val="nil"/>
              <w:bottom w:val="single" w:sz="4" w:space="0" w:color="auto"/>
              <w:right w:val="nil"/>
            </w:tcBorders>
            <w:shd w:val="clear" w:color="auto" w:fill="auto"/>
            <w:noWrap/>
            <w:hideMark/>
          </w:tcPr>
          <w:p w14:paraId="3D203F66" w14:textId="77777777" w:rsidR="00AF3539" w:rsidRPr="008412A5" w:rsidRDefault="00AF3539" w:rsidP="00777657">
            <w:pPr>
              <w:rPr>
                <w:rFonts w:ascii="Arial Narrow" w:hAnsi="Arial Narrow" w:cs="Calibri"/>
                <w:i/>
                <w:iCs/>
                <w:color w:val="808080"/>
                <w:sz w:val="18"/>
                <w:szCs w:val="18"/>
              </w:rPr>
            </w:pPr>
            <w:r w:rsidRPr="008412A5">
              <w:rPr>
                <w:rFonts w:ascii="Arial Narrow" w:hAnsi="Arial Narrow" w:cs="Calibri"/>
                <w:i/>
                <w:iCs/>
                <w:color w:val="808080"/>
                <w:sz w:val="18"/>
                <w:szCs w:val="18"/>
              </w:rPr>
              <w:t>Seznam objektov, ureditev površin in komunalnih naprav z navedbo vrste gradnje.</w:t>
            </w:r>
          </w:p>
        </w:tc>
        <w:tc>
          <w:tcPr>
            <w:tcW w:w="542" w:type="dxa"/>
            <w:tcBorders>
              <w:top w:val="nil"/>
              <w:left w:val="nil"/>
              <w:bottom w:val="nil"/>
              <w:right w:val="nil"/>
            </w:tcBorders>
            <w:shd w:val="clear" w:color="auto" w:fill="auto"/>
            <w:noWrap/>
            <w:vAlign w:val="bottom"/>
            <w:hideMark/>
          </w:tcPr>
          <w:p w14:paraId="192CFD34" w14:textId="77777777" w:rsidR="00AF3539" w:rsidRPr="008412A5" w:rsidRDefault="00AF3539" w:rsidP="00777657">
            <w:pPr>
              <w:rPr>
                <w:rFonts w:ascii="Calibri" w:hAnsi="Calibri" w:cs="Calibri"/>
                <w:color w:val="000000"/>
              </w:rPr>
            </w:pPr>
            <w:r w:rsidRPr="008412A5">
              <w:rPr>
                <w:rFonts w:ascii="Calibri" w:hAnsi="Calibri" w:cs="Calibri"/>
                <w:noProof/>
                <w:color w:val="000000"/>
              </w:rPr>
              <w:drawing>
                <wp:anchor distT="0" distB="0" distL="114300" distR="114300" simplePos="0" relativeHeight="251672576" behindDoc="0" locked="0" layoutInCell="1" allowOverlap="1" wp14:anchorId="1C247304" wp14:editId="3D5D2CA8">
                  <wp:simplePos x="0" y="0"/>
                  <wp:positionH relativeFrom="column">
                    <wp:posOffset>85725</wp:posOffset>
                  </wp:positionH>
                  <wp:positionV relativeFrom="paragraph">
                    <wp:posOffset>171450</wp:posOffset>
                  </wp:positionV>
                  <wp:extent cx="171450" cy="200025"/>
                  <wp:effectExtent l="0" t="0" r="0" b="9525"/>
                  <wp:wrapNone/>
                  <wp:docPr id="19" name="Slika 19" descr="C:\Users\Vojko\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 descr="C:\Users\Vojko\AppData\Local\Temp\msohtmlclip1\01\clip_image001.png"/>
                          <pic:cNvPicPr preferRelativeResize="0">
                            <a:picLocks noRot="1" noChangeArrowheads="1" noChangeShapeType="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450" cy="2000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412A5">
              <w:rPr>
                <w:rFonts w:ascii="Calibri" w:hAnsi="Calibri" w:cs="Calibri"/>
                <w:noProof/>
                <w:color w:val="000000"/>
              </w:rPr>
              <w:drawing>
                <wp:anchor distT="0" distB="0" distL="114300" distR="114300" simplePos="0" relativeHeight="251673600" behindDoc="0" locked="0" layoutInCell="1" allowOverlap="1" wp14:anchorId="3A86F875" wp14:editId="66F668A8">
                  <wp:simplePos x="0" y="0"/>
                  <wp:positionH relativeFrom="column">
                    <wp:posOffset>85725</wp:posOffset>
                  </wp:positionH>
                  <wp:positionV relativeFrom="paragraph">
                    <wp:posOffset>381000</wp:posOffset>
                  </wp:positionV>
                  <wp:extent cx="171450" cy="200025"/>
                  <wp:effectExtent l="0" t="0" r="0" b="9525"/>
                  <wp:wrapNone/>
                  <wp:docPr id="18" name="Slika 18" descr="C:\Users\Vojko\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descr="C:\Users\Vojko\AppData\Local\Temp\msohtmlclip1\01\clip_image001.png"/>
                          <pic:cNvPicPr preferRelativeResize="0">
                            <a:picLocks noRot="1" noChangeArrowheads="1" noChangeShapeType="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450" cy="2000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412A5">
              <w:rPr>
                <w:rFonts w:ascii="Calibri" w:hAnsi="Calibri" w:cs="Calibri"/>
                <w:noProof/>
                <w:color w:val="000000"/>
              </w:rPr>
              <w:drawing>
                <wp:anchor distT="0" distB="0" distL="114300" distR="114300" simplePos="0" relativeHeight="251674624" behindDoc="0" locked="0" layoutInCell="1" allowOverlap="1" wp14:anchorId="1619F22A" wp14:editId="7C6BF5C5">
                  <wp:simplePos x="0" y="0"/>
                  <wp:positionH relativeFrom="column">
                    <wp:posOffset>85725</wp:posOffset>
                  </wp:positionH>
                  <wp:positionV relativeFrom="paragraph">
                    <wp:posOffset>571500</wp:posOffset>
                  </wp:positionV>
                  <wp:extent cx="171450" cy="190500"/>
                  <wp:effectExtent l="0" t="0" r="0" b="0"/>
                  <wp:wrapNone/>
                  <wp:docPr id="17" name="Slika 17" descr="C:\Users\Vojko\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 descr="C:\Users\Vojko\AppData\Local\Temp\msohtmlclip1\01\clip_image002.png"/>
                          <pic:cNvPicPr preferRelativeResize="0">
                            <a:picLocks noRot="1" noChangeArrowheads="1" noChangeShapeType="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90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412A5">
              <w:rPr>
                <w:rFonts w:ascii="Calibri" w:hAnsi="Calibri" w:cs="Calibri"/>
                <w:noProof/>
                <w:color w:val="000000"/>
              </w:rPr>
              <w:drawing>
                <wp:anchor distT="0" distB="0" distL="114300" distR="114300" simplePos="0" relativeHeight="251675648" behindDoc="0" locked="0" layoutInCell="1" allowOverlap="1" wp14:anchorId="54C06F77" wp14:editId="75810D75">
                  <wp:simplePos x="0" y="0"/>
                  <wp:positionH relativeFrom="column">
                    <wp:posOffset>85725</wp:posOffset>
                  </wp:positionH>
                  <wp:positionV relativeFrom="paragraph">
                    <wp:posOffset>762000</wp:posOffset>
                  </wp:positionV>
                  <wp:extent cx="171450" cy="190500"/>
                  <wp:effectExtent l="0" t="0" r="0" b="0"/>
                  <wp:wrapNone/>
                  <wp:docPr id="16" name="Slika 16" descr="C:\Users\Vojko\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 descr="C:\Users\Vojko\AppData\Local\Temp\msohtmlclip1\01\clip_image002.png"/>
                          <pic:cNvPicPr preferRelativeResize="0">
                            <a:picLocks noRot="1" noChangeArrowheads="1" noChangeShapeType="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90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412A5">
              <w:rPr>
                <w:rFonts w:ascii="Calibri" w:hAnsi="Calibri" w:cs="Calibri"/>
                <w:noProof/>
                <w:color w:val="000000"/>
              </w:rPr>
              <w:drawing>
                <wp:anchor distT="0" distB="0" distL="114300" distR="114300" simplePos="0" relativeHeight="251676672" behindDoc="0" locked="0" layoutInCell="1" allowOverlap="1" wp14:anchorId="72EE2A8D" wp14:editId="35E3568A">
                  <wp:simplePos x="0" y="0"/>
                  <wp:positionH relativeFrom="column">
                    <wp:posOffset>95250</wp:posOffset>
                  </wp:positionH>
                  <wp:positionV relativeFrom="paragraph">
                    <wp:posOffset>952500</wp:posOffset>
                  </wp:positionV>
                  <wp:extent cx="180975" cy="190500"/>
                  <wp:effectExtent l="0" t="0" r="9525" b="0"/>
                  <wp:wrapNone/>
                  <wp:docPr id="15" name="Slika 15" descr="C:\Users\Vojko\AppData\Local\Temp\msohtmlclip1\01\clip_image003.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 descr="C:\Users\Vojko\AppData\Local\Temp\msohtmlclip1\01\clip_image003.png"/>
                          <pic:cNvPicPr preferRelativeResize="0">
                            <a:picLocks noRot="1" noChangeArrowheads="1" noChangeShapeType="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01"/>
            </w:tblGrid>
            <w:tr w:rsidR="00AF3539" w:rsidRPr="008412A5" w14:paraId="3E7B435C" w14:textId="77777777" w:rsidTr="00777657">
              <w:trPr>
                <w:trHeight w:val="297"/>
                <w:tblCellSpacing w:w="0" w:type="dxa"/>
              </w:trPr>
              <w:tc>
                <w:tcPr>
                  <w:tcW w:w="401" w:type="dxa"/>
                  <w:tcBorders>
                    <w:top w:val="dashed" w:sz="4" w:space="0" w:color="auto"/>
                    <w:left w:val="nil"/>
                    <w:bottom w:val="single" w:sz="4" w:space="0" w:color="auto"/>
                    <w:right w:val="nil"/>
                  </w:tcBorders>
                  <w:shd w:val="clear" w:color="auto" w:fill="auto"/>
                  <w:noWrap/>
                  <w:vAlign w:val="center"/>
                  <w:hideMark/>
                </w:tcPr>
                <w:p w14:paraId="6DFA82DD" w14:textId="77777777" w:rsidR="00AF3539" w:rsidRPr="008412A5" w:rsidRDefault="00AF3539" w:rsidP="00777657">
                  <w:pPr>
                    <w:rPr>
                      <w:rFonts w:ascii="Arial Narrow" w:hAnsi="Arial Narrow" w:cs="Calibri"/>
                      <w:b/>
                      <w:bCs/>
                      <w:color w:val="000000"/>
                      <w:sz w:val="20"/>
                      <w:szCs w:val="20"/>
                    </w:rPr>
                  </w:pPr>
                  <w:r w:rsidRPr="008412A5">
                    <w:rPr>
                      <w:rFonts w:ascii="Arial Narrow" w:hAnsi="Arial Narrow" w:cs="Calibri"/>
                      <w:b/>
                      <w:bCs/>
                      <w:color w:val="000000"/>
                      <w:sz w:val="20"/>
                      <w:szCs w:val="20"/>
                    </w:rPr>
                    <w:t> </w:t>
                  </w:r>
                </w:p>
              </w:tc>
            </w:tr>
          </w:tbl>
          <w:p w14:paraId="19D3E9A1" w14:textId="77777777" w:rsidR="00AF3539" w:rsidRPr="008412A5" w:rsidRDefault="00AF3539" w:rsidP="00777657">
            <w:pPr>
              <w:rPr>
                <w:rFonts w:ascii="Calibri" w:hAnsi="Calibri" w:cs="Calibri"/>
                <w:color w:val="000000"/>
              </w:rPr>
            </w:pPr>
          </w:p>
        </w:tc>
        <w:tc>
          <w:tcPr>
            <w:tcW w:w="4979" w:type="dxa"/>
            <w:tcBorders>
              <w:top w:val="dashed" w:sz="4" w:space="0" w:color="auto"/>
              <w:left w:val="nil"/>
              <w:bottom w:val="single" w:sz="4" w:space="0" w:color="auto"/>
              <w:right w:val="nil"/>
            </w:tcBorders>
            <w:shd w:val="clear" w:color="auto" w:fill="auto"/>
            <w:noWrap/>
            <w:vAlign w:val="center"/>
            <w:hideMark/>
          </w:tcPr>
          <w:p w14:paraId="71B68AB8" w14:textId="77777777" w:rsidR="00AF3539" w:rsidRPr="008412A5" w:rsidRDefault="00AF3539" w:rsidP="00777657">
            <w:pPr>
              <w:rPr>
                <w:rFonts w:ascii="Arial Narrow" w:hAnsi="Arial Narrow" w:cs="Calibri"/>
                <w:b/>
                <w:bCs/>
                <w:color w:val="000000"/>
                <w:sz w:val="20"/>
                <w:szCs w:val="20"/>
              </w:rPr>
            </w:pPr>
            <w:r w:rsidRPr="008412A5">
              <w:rPr>
                <w:rFonts w:ascii="Arial Narrow" w:hAnsi="Arial Narrow" w:cs="Calibri"/>
                <w:b/>
                <w:bCs/>
                <w:color w:val="000000"/>
                <w:sz w:val="20"/>
                <w:szCs w:val="20"/>
              </w:rPr>
              <w:t> </w:t>
            </w:r>
          </w:p>
        </w:tc>
      </w:tr>
      <w:tr w:rsidR="00AF3539" w:rsidRPr="008412A5" w14:paraId="206EEEF2" w14:textId="77777777" w:rsidTr="00777657">
        <w:trPr>
          <w:trHeight w:val="297"/>
        </w:trPr>
        <w:tc>
          <w:tcPr>
            <w:tcW w:w="4119" w:type="dxa"/>
            <w:tcBorders>
              <w:top w:val="single" w:sz="4" w:space="0" w:color="auto"/>
              <w:left w:val="nil"/>
              <w:bottom w:val="single" w:sz="4" w:space="0" w:color="auto"/>
              <w:right w:val="nil"/>
            </w:tcBorders>
            <w:shd w:val="clear" w:color="auto" w:fill="auto"/>
            <w:noWrap/>
            <w:vAlign w:val="center"/>
            <w:hideMark/>
          </w:tcPr>
          <w:p w14:paraId="7FE0E9F7" w14:textId="77777777" w:rsidR="00AF3539" w:rsidRPr="008412A5" w:rsidRDefault="00AF3539" w:rsidP="00777657">
            <w:pPr>
              <w:rPr>
                <w:rFonts w:ascii="Arial Narrow" w:hAnsi="Arial Narrow" w:cs="Calibri"/>
                <w:color w:val="000000"/>
                <w:sz w:val="18"/>
                <w:szCs w:val="18"/>
              </w:rPr>
            </w:pPr>
            <w:r w:rsidRPr="008412A5">
              <w:rPr>
                <w:rFonts w:ascii="Arial Narrow" w:hAnsi="Arial Narrow" w:cs="Calibri"/>
                <w:color w:val="000000"/>
                <w:sz w:val="18"/>
                <w:szCs w:val="18"/>
              </w:rPr>
              <w:t>vrste gradnje</w:t>
            </w:r>
          </w:p>
        </w:tc>
        <w:tc>
          <w:tcPr>
            <w:tcW w:w="542" w:type="dxa"/>
            <w:tcBorders>
              <w:top w:val="nil"/>
              <w:left w:val="nil"/>
              <w:bottom w:val="single" w:sz="4" w:space="0" w:color="auto"/>
              <w:right w:val="nil"/>
            </w:tcBorders>
            <w:shd w:val="clear" w:color="auto" w:fill="auto"/>
            <w:vAlign w:val="center"/>
            <w:hideMark/>
          </w:tcPr>
          <w:p w14:paraId="727CB05A" w14:textId="77777777" w:rsidR="00AF3539" w:rsidRPr="008412A5" w:rsidRDefault="00AF3539" w:rsidP="00777657">
            <w:pPr>
              <w:rPr>
                <w:rFonts w:ascii="Arial Narrow" w:hAnsi="Arial Narrow" w:cs="Calibri"/>
                <w:b/>
                <w:bCs/>
                <w:color w:val="000000"/>
                <w:sz w:val="18"/>
                <w:szCs w:val="18"/>
              </w:rPr>
            </w:pPr>
            <w:r w:rsidRPr="008412A5">
              <w:rPr>
                <w:rFonts w:ascii="Arial Narrow" w:hAnsi="Arial Narrow" w:cs="Calibri"/>
                <w:b/>
                <w:bCs/>
                <w:color w:val="000000"/>
                <w:sz w:val="18"/>
                <w:szCs w:val="18"/>
              </w:rPr>
              <w:t> </w:t>
            </w:r>
          </w:p>
        </w:tc>
        <w:tc>
          <w:tcPr>
            <w:tcW w:w="4979" w:type="dxa"/>
            <w:tcBorders>
              <w:top w:val="single" w:sz="4" w:space="0" w:color="auto"/>
              <w:left w:val="nil"/>
              <w:bottom w:val="single" w:sz="4" w:space="0" w:color="auto"/>
              <w:right w:val="nil"/>
            </w:tcBorders>
            <w:shd w:val="clear" w:color="auto" w:fill="auto"/>
            <w:vAlign w:val="center"/>
            <w:hideMark/>
          </w:tcPr>
          <w:p w14:paraId="348654C6" w14:textId="77777777" w:rsidR="00AF3539" w:rsidRPr="008412A5" w:rsidRDefault="00AF3539" w:rsidP="00777657">
            <w:pPr>
              <w:rPr>
                <w:rFonts w:ascii="Arial Narrow" w:hAnsi="Arial Narrow" w:cs="Calibri"/>
                <w:b/>
                <w:bCs/>
                <w:color w:val="000000"/>
                <w:sz w:val="18"/>
                <w:szCs w:val="18"/>
              </w:rPr>
            </w:pPr>
            <w:r w:rsidRPr="008412A5">
              <w:rPr>
                <w:rFonts w:ascii="Arial Narrow" w:hAnsi="Arial Narrow" w:cs="Calibri"/>
                <w:b/>
                <w:bCs/>
                <w:color w:val="000000"/>
                <w:sz w:val="18"/>
                <w:szCs w:val="18"/>
              </w:rPr>
              <w:t>novogradnja - novozgrajen objekt</w:t>
            </w:r>
          </w:p>
        </w:tc>
      </w:tr>
      <w:tr w:rsidR="00AF3539" w:rsidRPr="008412A5" w14:paraId="161C5D6F" w14:textId="77777777" w:rsidTr="00777657">
        <w:trPr>
          <w:trHeight w:val="297"/>
        </w:trPr>
        <w:tc>
          <w:tcPr>
            <w:tcW w:w="4119" w:type="dxa"/>
            <w:tcBorders>
              <w:top w:val="nil"/>
              <w:left w:val="nil"/>
              <w:bottom w:val="nil"/>
              <w:right w:val="nil"/>
            </w:tcBorders>
            <w:shd w:val="clear" w:color="auto" w:fill="auto"/>
            <w:noWrap/>
            <w:hideMark/>
          </w:tcPr>
          <w:p w14:paraId="5AD18A89" w14:textId="77777777" w:rsidR="00AF3539" w:rsidRPr="008412A5" w:rsidRDefault="00AF3539" w:rsidP="00777657">
            <w:pPr>
              <w:rPr>
                <w:rFonts w:ascii="Arial Narrow" w:hAnsi="Arial Narrow" w:cs="Calibri"/>
                <w:i/>
                <w:iCs/>
                <w:color w:val="808080"/>
                <w:sz w:val="18"/>
                <w:szCs w:val="18"/>
              </w:rPr>
            </w:pPr>
            <w:r w:rsidRPr="008412A5">
              <w:rPr>
                <w:rFonts w:ascii="Arial Narrow" w:hAnsi="Arial Narrow" w:cs="Calibri"/>
                <w:i/>
                <w:iCs/>
                <w:color w:val="808080"/>
                <w:sz w:val="18"/>
                <w:szCs w:val="18"/>
              </w:rPr>
              <w:t>Označiti vse ustrezne vrste gradnje</w:t>
            </w:r>
          </w:p>
        </w:tc>
        <w:tc>
          <w:tcPr>
            <w:tcW w:w="542" w:type="dxa"/>
            <w:tcBorders>
              <w:top w:val="nil"/>
              <w:left w:val="nil"/>
              <w:bottom w:val="single" w:sz="4" w:space="0" w:color="auto"/>
              <w:right w:val="nil"/>
            </w:tcBorders>
            <w:shd w:val="clear" w:color="auto" w:fill="auto"/>
            <w:vAlign w:val="center"/>
            <w:hideMark/>
          </w:tcPr>
          <w:p w14:paraId="33BC94B1" w14:textId="77777777" w:rsidR="00AF3539" w:rsidRPr="008412A5" w:rsidRDefault="00AF3539" w:rsidP="00777657">
            <w:pPr>
              <w:rPr>
                <w:rFonts w:ascii="Arial Narrow" w:hAnsi="Arial Narrow" w:cs="Calibri"/>
                <w:b/>
                <w:bCs/>
                <w:color w:val="000000"/>
                <w:sz w:val="18"/>
                <w:szCs w:val="18"/>
              </w:rPr>
            </w:pPr>
            <w:r w:rsidRPr="008412A5">
              <w:rPr>
                <w:rFonts w:ascii="Arial Narrow" w:hAnsi="Arial Narrow" w:cs="Calibri"/>
                <w:b/>
                <w:bCs/>
                <w:color w:val="000000"/>
                <w:sz w:val="18"/>
                <w:szCs w:val="18"/>
              </w:rPr>
              <w:t> </w:t>
            </w:r>
          </w:p>
        </w:tc>
        <w:tc>
          <w:tcPr>
            <w:tcW w:w="4979" w:type="dxa"/>
            <w:tcBorders>
              <w:top w:val="nil"/>
              <w:left w:val="nil"/>
              <w:bottom w:val="single" w:sz="4" w:space="0" w:color="auto"/>
              <w:right w:val="nil"/>
            </w:tcBorders>
            <w:shd w:val="clear" w:color="auto" w:fill="auto"/>
            <w:vAlign w:val="center"/>
            <w:hideMark/>
          </w:tcPr>
          <w:p w14:paraId="64A12BDB" w14:textId="77777777" w:rsidR="00AF3539" w:rsidRPr="008412A5" w:rsidRDefault="00AF3539" w:rsidP="00777657">
            <w:pPr>
              <w:rPr>
                <w:rFonts w:ascii="Arial Narrow" w:hAnsi="Arial Narrow" w:cs="Calibri"/>
                <w:b/>
                <w:bCs/>
                <w:color w:val="000000"/>
                <w:sz w:val="18"/>
                <w:szCs w:val="18"/>
              </w:rPr>
            </w:pPr>
            <w:r w:rsidRPr="008412A5">
              <w:rPr>
                <w:rFonts w:ascii="Arial Narrow" w:hAnsi="Arial Narrow" w:cs="Calibri"/>
                <w:b/>
                <w:bCs/>
                <w:color w:val="000000"/>
                <w:sz w:val="18"/>
                <w:szCs w:val="18"/>
              </w:rPr>
              <w:t>novogradnja - prizidava</w:t>
            </w:r>
          </w:p>
        </w:tc>
      </w:tr>
      <w:tr w:rsidR="00AF3539" w:rsidRPr="008412A5" w14:paraId="32B1C5D9" w14:textId="77777777" w:rsidTr="00777657">
        <w:trPr>
          <w:trHeight w:val="297"/>
        </w:trPr>
        <w:tc>
          <w:tcPr>
            <w:tcW w:w="4119" w:type="dxa"/>
            <w:tcBorders>
              <w:top w:val="single" w:sz="4" w:space="0" w:color="auto"/>
              <w:left w:val="nil"/>
              <w:bottom w:val="nil"/>
              <w:right w:val="nil"/>
            </w:tcBorders>
            <w:shd w:val="clear" w:color="auto" w:fill="auto"/>
            <w:noWrap/>
            <w:vAlign w:val="center"/>
            <w:hideMark/>
          </w:tcPr>
          <w:p w14:paraId="59391BE0" w14:textId="77777777" w:rsidR="00AF3539" w:rsidRPr="008412A5" w:rsidRDefault="00AF3539" w:rsidP="00777657">
            <w:pPr>
              <w:rPr>
                <w:rFonts w:ascii="Arial Narrow" w:hAnsi="Arial Narrow" w:cs="Calibri"/>
                <w:color w:val="000000"/>
                <w:sz w:val="18"/>
                <w:szCs w:val="18"/>
              </w:rPr>
            </w:pPr>
            <w:r w:rsidRPr="008412A5">
              <w:rPr>
                <w:rFonts w:ascii="Arial Narrow" w:hAnsi="Arial Narrow" w:cs="Calibri"/>
                <w:color w:val="000000"/>
                <w:sz w:val="18"/>
                <w:szCs w:val="18"/>
              </w:rPr>
              <w:t> </w:t>
            </w:r>
          </w:p>
        </w:tc>
        <w:tc>
          <w:tcPr>
            <w:tcW w:w="542" w:type="dxa"/>
            <w:tcBorders>
              <w:top w:val="nil"/>
              <w:left w:val="nil"/>
              <w:bottom w:val="single" w:sz="4" w:space="0" w:color="auto"/>
              <w:right w:val="nil"/>
            </w:tcBorders>
            <w:shd w:val="clear" w:color="auto" w:fill="auto"/>
            <w:vAlign w:val="center"/>
            <w:hideMark/>
          </w:tcPr>
          <w:p w14:paraId="7EEF552F" w14:textId="77777777" w:rsidR="00AF3539" w:rsidRPr="008412A5" w:rsidRDefault="00AF3539" w:rsidP="00777657">
            <w:pPr>
              <w:rPr>
                <w:rFonts w:ascii="Arial Narrow" w:hAnsi="Arial Narrow" w:cs="Calibri"/>
                <w:b/>
                <w:bCs/>
                <w:color w:val="000000"/>
                <w:sz w:val="18"/>
                <w:szCs w:val="18"/>
              </w:rPr>
            </w:pPr>
            <w:r w:rsidRPr="008412A5">
              <w:rPr>
                <w:rFonts w:ascii="Arial Narrow" w:hAnsi="Arial Narrow" w:cs="Calibri"/>
                <w:b/>
                <w:bCs/>
                <w:color w:val="000000"/>
                <w:sz w:val="18"/>
                <w:szCs w:val="18"/>
              </w:rPr>
              <w:t> </w:t>
            </w:r>
          </w:p>
        </w:tc>
        <w:tc>
          <w:tcPr>
            <w:tcW w:w="4979" w:type="dxa"/>
            <w:tcBorders>
              <w:top w:val="nil"/>
              <w:left w:val="nil"/>
              <w:bottom w:val="single" w:sz="4" w:space="0" w:color="auto"/>
              <w:right w:val="nil"/>
            </w:tcBorders>
            <w:shd w:val="clear" w:color="auto" w:fill="auto"/>
            <w:vAlign w:val="center"/>
            <w:hideMark/>
          </w:tcPr>
          <w:p w14:paraId="3EA3F318" w14:textId="77777777" w:rsidR="00AF3539" w:rsidRPr="008412A5" w:rsidRDefault="00AF3539" w:rsidP="00777657">
            <w:pPr>
              <w:rPr>
                <w:rFonts w:ascii="Arial Narrow" w:hAnsi="Arial Narrow" w:cs="Calibri"/>
                <w:b/>
                <w:bCs/>
                <w:color w:val="000000"/>
                <w:sz w:val="18"/>
                <w:szCs w:val="18"/>
              </w:rPr>
            </w:pPr>
            <w:r w:rsidRPr="008412A5">
              <w:rPr>
                <w:rFonts w:ascii="Arial Narrow" w:hAnsi="Arial Narrow" w:cs="Calibri"/>
                <w:b/>
                <w:bCs/>
                <w:color w:val="000000"/>
                <w:sz w:val="18"/>
                <w:szCs w:val="18"/>
              </w:rPr>
              <w:t>rekonstrukcija</w:t>
            </w:r>
          </w:p>
        </w:tc>
      </w:tr>
      <w:tr w:rsidR="00AF3539" w:rsidRPr="008412A5" w14:paraId="257F4DF6" w14:textId="77777777" w:rsidTr="00777657">
        <w:trPr>
          <w:trHeight w:val="297"/>
        </w:trPr>
        <w:tc>
          <w:tcPr>
            <w:tcW w:w="4119" w:type="dxa"/>
            <w:tcBorders>
              <w:top w:val="single" w:sz="4" w:space="0" w:color="auto"/>
              <w:left w:val="nil"/>
              <w:bottom w:val="nil"/>
              <w:right w:val="nil"/>
            </w:tcBorders>
            <w:shd w:val="clear" w:color="auto" w:fill="auto"/>
            <w:noWrap/>
            <w:vAlign w:val="center"/>
            <w:hideMark/>
          </w:tcPr>
          <w:p w14:paraId="68FFDF69" w14:textId="77777777" w:rsidR="00AF3539" w:rsidRPr="008412A5" w:rsidRDefault="00AF3539" w:rsidP="00777657">
            <w:pPr>
              <w:rPr>
                <w:rFonts w:ascii="Arial Narrow" w:hAnsi="Arial Narrow" w:cs="Calibri"/>
                <w:color w:val="000000"/>
                <w:sz w:val="18"/>
                <w:szCs w:val="18"/>
              </w:rPr>
            </w:pPr>
            <w:r w:rsidRPr="008412A5">
              <w:rPr>
                <w:rFonts w:ascii="Arial Narrow" w:hAnsi="Arial Narrow" w:cs="Calibri"/>
                <w:color w:val="000000"/>
                <w:sz w:val="18"/>
                <w:szCs w:val="18"/>
              </w:rPr>
              <w:t> </w:t>
            </w:r>
          </w:p>
        </w:tc>
        <w:tc>
          <w:tcPr>
            <w:tcW w:w="542" w:type="dxa"/>
            <w:tcBorders>
              <w:top w:val="nil"/>
              <w:left w:val="nil"/>
              <w:bottom w:val="single" w:sz="4" w:space="0" w:color="auto"/>
              <w:right w:val="nil"/>
            </w:tcBorders>
            <w:shd w:val="clear" w:color="auto" w:fill="auto"/>
            <w:vAlign w:val="center"/>
            <w:hideMark/>
          </w:tcPr>
          <w:p w14:paraId="3B2AA738" w14:textId="77777777" w:rsidR="00AF3539" w:rsidRPr="008412A5" w:rsidRDefault="00AF3539" w:rsidP="00777657">
            <w:pPr>
              <w:rPr>
                <w:rFonts w:ascii="Arial Narrow" w:hAnsi="Arial Narrow" w:cs="Calibri"/>
                <w:b/>
                <w:bCs/>
                <w:color w:val="000000"/>
                <w:sz w:val="18"/>
                <w:szCs w:val="18"/>
              </w:rPr>
            </w:pPr>
            <w:r w:rsidRPr="008412A5">
              <w:rPr>
                <w:rFonts w:ascii="Arial Narrow" w:hAnsi="Arial Narrow" w:cs="Calibri"/>
                <w:b/>
                <w:bCs/>
                <w:color w:val="000000"/>
                <w:sz w:val="18"/>
                <w:szCs w:val="18"/>
              </w:rPr>
              <w:t> </w:t>
            </w:r>
          </w:p>
        </w:tc>
        <w:tc>
          <w:tcPr>
            <w:tcW w:w="4979" w:type="dxa"/>
            <w:tcBorders>
              <w:top w:val="nil"/>
              <w:left w:val="nil"/>
              <w:bottom w:val="single" w:sz="4" w:space="0" w:color="auto"/>
              <w:right w:val="nil"/>
            </w:tcBorders>
            <w:shd w:val="clear" w:color="auto" w:fill="auto"/>
            <w:vAlign w:val="center"/>
            <w:hideMark/>
          </w:tcPr>
          <w:p w14:paraId="6E5DF4A5" w14:textId="77777777" w:rsidR="00AF3539" w:rsidRPr="008412A5" w:rsidRDefault="00AF3539" w:rsidP="00777657">
            <w:pPr>
              <w:rPr>
                <w:rFonts w:ascii="Arial Narrow" w:hAnsi="Arial Narrow" w:cs="Calibri"/>
                <w:b/>
                <w:bCs/>
                <w:color w:val="000000"/>
                <w:sz w:val="18"/>
                <w:szCs w:val="18"/>
              </w:rPr>
            </w:pPr>
            <w:r w:rsidRPr="008412A5">
              <w:rPr>
                <w:rFonts w:ascii="Arial Narrow" w:hAnsi="Arial Narrow" w:cs="Calibri"/>
                <w:b/>
                <w:bCs/>
                <w:color w:val="000000"/>
                <w:sz w:val="18"/>
                <w:szCs w:val="18"/>
              </w:rPr>
              <w:t>sprememba namembnosti</w:t>
            </w:r>
          </w:p>
        </w:tc>
      </w:tr>
      <w:tr w:rsidR="00AF3539" w:rsidRPr="008412A5" w14:paraId="36E7A668" w14:textId="77777777" w:rsidTr="00777657">
        <w:trPr>
          <w:trHeight w:val="297"/>
        </w:trPr>
        <w:tc>
          <w:tcPr>
            <w:tcW w:w="4119" w:type="dxa"/>
            <w:tcBorders>
              <w:top w:val="single" w:sz="4" w:space="0" w:color="auto"/>
              <w:left w:val="nil"/>
              <w:bottom w:val="nil"/>
              <w:right w:val="nil"/>
            </w:tcBorders>
            <w:shd w:val="clear" w:color="auto" w:fill="auto"/>
            <w:noWrap/>
            <w:vAlign w:val="center"/>
            <w:hideMark/>
          </w:tcPr>
          <w:p w14:paraId="1FDE9F20" w14:textId="77777777" w:rsidR="00AF3539" w:rsidRPr="008412A5" w:rsidRDefault="00AF3539" w:rsidP="00777657">
            <w:pPr>
              <w:rPr>
                <w:rFonts w:ascii="Arial Narrow" w:hAnsi="Arial Narrow" w:cs="Calibri"/>
                <w:color w:val="000000"/>
                <w:sz w:val="18"/>
                <w:szCs w:val="18"/>
              </w:rPr>
            </w:pPr>
            <w:r w:rsidRPr="008412A5">
              <w:rPr>
                <w:rFonts w:ascii="Arial Narrow" w:hAnsi="Arial Narrow" w:cs="Calibri"/>
                <w:color w:val="000000"/>
                <w:sz w:val="18"/>
                <w:szCs w:val="18"/>
              </w:rPr>
              <w:t> </w:t>
            </w:r>
          </w:p>
        </w:tc>
        <w:tc>
          <w:tcPr>
            <w:tcW w:w="542" w:type="dxa"/>
            <w:tcBorders>
              <w:top w:val="single" w:sz="4" w:space="0" w:color="auto"/>
              <w:left w:val="nil"/>
              <w:bottom w:val="nil"/>
              <w:right w:val="nil"/>
            </w:tcBorders>
            <w:shd w:val="clear" w:color="auto" w:fill="auto"/>
            <w:noWrap/>
            <w:vAlign w:val="center"/>
            <w:hideMark/>
          </w:tcPr>
          <w:p w14:paraId="3A8B506A" w14:textId="77777777" w:rsidR="00AF3539" w:rsidRPr="008412A5" w:rsidRDefault="00AF3539" w:rsidP="00777657">
            <w:pPr>
              <w:rPr>
                <w:rFonts w:ascii="Arial Narrow" w:hAnsi="Arial Narrow" w:cs="Calibri"/>
                <w:color w:val="000000"/>
                <w:sz w:val="18"/>
                <w:szCs w:val="18"/>
              </w:rPr>
            </w:pPr>
            <w:r w:rsidRPr="008412A5">
              <w:rPr>
                <w:rFonts w:ascii="Arial Narrow" w:hAnsi="Arial Narrow" w:cs="Calibri"/>
                <w:color w:val="000000"/>
                <w:sz w:val="18"/>
                <w:szCs w:val="18"/>
              </w:rPr>
              <w:t> </w:t>
            </w:r>
          </w:p>
        </w:tc>
        <w:tc>
          <w:tcPr>
            <w:tcW w:w="4979" w:type="dxa"/>
            <w:tcBorders>
              <w:top w:val="nil"/>
              <w:left w:val="nil"/>
              <w:bottom w:val="single" w:sz="4" w:space="0" w:color="auto"/>
              <w:right w:val="nil"/>
            </w:tcBorders>
            <w:shd w:val="clear" w:color="auto" w:fill="auto"/>
            <w:vAlign w:val="center"/>
            <w:hideMark/>
          </w:tcPr>
          <w:p w14:paraId="0D98B86B" w14:textId="77777777" w:rsidR="00AF3539" w:rsidRPr="008412A5" w:rsidRDefault="00AF3539" w:rsidP="00777657">
            <w:pPr>
              <w:rPr>
                <w:rFonts w:ascii="Arial Narrow" w:hAnsi="Arial Narrow" w:cs="Calibri"/>
                <w:b/>
                <w:bCs/>
                <w:color w:val="000000"/>
                <w:sz w:val="18"/>
                <w:szCs w:val="18"/>
              </w:rPr>
            </w:pPr>
            <w:r w:rsidRPr="008412A5">
              <w:rPr>
                <w:rFonts w:ascii="Arial Narrow" w:hAnsi="Arial Narrow" w:cs="Calibri"/>
                <w:b/>
                <w:bCs/>
                <w:color w:val="000000"/>
                <w:sz w:val="18"/>
                <w:szCs w:val="18"/>
              </w:rPr>
              <w:t>odstranitev</w:t>
            </w:r>
          </w:p>
        </w:tc>
      </w:tr>
      <w:tr w:rsidR="00AF3539" w:rsidRPr="008412A5" w14:paraId="6D24BA06" w14:textId="77777777" w:rsidTr="00777657">
        <w:trPr>
          <w:trHeight w:val="297"/>
        </w:trPr>
        <w:tc>
          <w:tcPr>
            <w:tcW w:w="4119" w:type="dxa"/>
            <w:tcBorders>
              <w:top w:val="single" w:sz="4" w:space="0" w:color="auto"/>
              <w:left w:val="nil"/>
              <w:bottom w:val="single" w:sz="4" w:space="0" w:color="auto"/>
              <w:right w:val="nil"/>
            </w:tcBorders>
            <w:shd w:val="clear" w:color="auto" w:fill="auto"/>
            <w:noWrap/>
            <w:vAlign w:val="center"/>
            <w:hideMark/>
          </w:tcPr>
          <w:p w14:paraId="6FE7ACD5" w14:textId="77777777" w:rsidR="00AF3539" w:rsidRPr="008412A5" w:rsidRDefault="00AF3539" w:rsidP="00777657">
            <w:pPr>
              <w:rPr>
                <w:rFonts w:ascii="Arial Narrow" w:hAnsi="Arial Narrow" w:cs="Calibri"/>
                <w:b/>
                <w:bCs/>
                <w:color w:val="000000"/>
                <w:sz w:val="20"/>
                <w:szCs w:val="20"/>
              </w:rPr>
            </w:pPr>
            <w:r w:rsidRPr="008412A5">
              <w:rPr>
                <w:rFonts w:ascii="Arial Narrow" w:hAnsi="Arial Narrow" w:cs="Calibri"/>
                <w:b/>
                <w:bCs/>
                <w:color w:val="000000"/>
                <w:sz w:val="20"/>
                <w:szCs w:val="20"/>
              </w:rPr>
              <w:t>DOKUMENTACIJA</w:t>
            </w:r>
          </w:p>
        </w:tc>
        <w:tc>
          <w:tcPr>
            <w:tcW w:w="542" w:type="dxa"/>
            <w:tcBorders>
              <w:top w:val="single" w:sz="4" w:space="0" w:color="auto"/>
              <w:left w:val="nil"/>
              <w:bottom w:val="single" w:sz="4" w:space="0" w:color="auto"/>
              <w:right w:val="nil"/>
            </w:tcBorders>
            <w:shd w:val="clear" w:color="auto" w:fill="auto"/>
            <w:noWrap/>
            <w:vAlign w:val="center"/>
            <w:hideMark/>
          </w:tcPr>
          <w:p w14:paraId="25DE6B68" w14:textId="77777777" w:rsidR="00AF3539" w:rsidRPr="008412A5" w:rsidRDefault="00AF3539" w:rsidP="00777657">
            <w:pPr>
              <w:rPr>
                <w:rFonts w:ascii="Arial Narrow" w:hAnsi="Arial Narrow" w:cs="Calibri"/>
                <w:b/>
                <w:bCs/>
                <w:color w:val="000000"/>
                <w:sz w:val="20"/>
                <w:szCs w:val="20"/>
              </w:rPr>
            </w:pPr>
            <w:r w:rsidRPr="008412A5">
              <w:rPr>
                <w:rFonts w:ascii="Arial Narrow" w:hAnsi="Arial Narrow" w:cs="Calibri"/>
                <w:b/>
                <w:bCs/>
                <w:color w:val="000000"/>
                <w:sz w:val="20"/>
                <w:szCs w:val="20"/>
              </w:rPr>
              <w:t> </w:t>
            </w:r>
          </w:p>
        </w:tc>
        <w:tc>
          <w:tcPr>
            <w:tcW w:w="4979" w:type="dxa"/>
            <w:tcBorders>
              <w:top w:val="nil"/>
              <w:left w:val="nil"/>
              <w:bottom w:val="single" w:sz="4" w:space="0" w:color="auto"/>
              <w:right w:val="nil"/>
            </w:tcBorders>
            <w:shd w:val="clear" w:color="auto" w:fill="auto"/>
            <w:noWrap/>
            <w:vAlign w:val="center"/>
            <w:hideMark/>
          </w:tcPr>
          <w:p w14:paraId="60CB2A5A" w14:textId="77777777" w:rsidR="00AF3539" w:rsidRPr="008412A5" w:rsidRDefault="00AF3539" w:rsidP="00777657">
            <w:pPr>
              <w:rPr>
                <w:rFonts w:ascii="Arial Narrow" w:hAnsi="Arial Narrow" w:cs="Calibri"/>
                <w:b/>
                <w:bCs/>
                <w:color w:val="000000"/>
                <w:sz w:val="20"/>
                <w:szCs w:val="20"/>
              </w:rPr>
            </w:pPr>
            <w:r w:rsidRPr="008412A5">
              <w:rPr>
                <w:rFonts w:ascii="Arial Narrow" w:hAnsi="Arial Narrow" w:cs="Calibri"/>
                <w:b/>
                <w:bCs/>
                <w:color w:val="000000"/>
                <w:sz w:val="20"/>
                <w:szCs w:val="20"/>
              </w:rPr>
              <w:t> </w:t>
            </w:r>
          </w:p>
        </w:tc>
      </w:tr>
      <w:tr w:rsidR="00AF3539" w:rsidRPr="008412A5" w14:paraId="23526D61" w14:textId="77777777" w:rsidTr="00777657">
        <w:trPr>
          <w:trHeight w:val="297"/>
        </w:trPr>
        <w:tc>
          <w:tcPr>
            <w:tcW w:w="4119" w:type="dxa"/>
            <w:tcBorders>
              <w:top w:val="nil"/>
              <w:left w:val="nil"/>
              <w:bottom w:val="single" w:sz="4" w:space="0" w:color="auto"/>
              <w:right w:val="nil"/>
            </w:tcBorders>
            <w:shd w:val="clear" w:color="auto" w:fill="auto"/>
            <w:noWrap/>
            <w:vAlign w:val="center"/>
            <w:hideMark/>
          </w:tcPr>
          <w:p w14:paraId="350177A2" w14:textId="77777777" w:rsidR="00AF3539" w:rsidRPr="008412A5" w:rsidRDefault="00AF3539" w:rsidP="00777657">
            <w:pPr>
              <w:rPr>
                <w:rFonts w:ascii="Arial Narrow" w:hAnsi="Arial Narrow" w:cs="Calibri"/>
                <w:color w:val="000000"/>
                <w:sz w:val="18"/>
                <w:szCs w:val="18"/>
              </w:rPr>
            </w:pPr>
            <w:r w:rsidRPr="008412A5">
              <w:rPr>
                <w:rFonts w:ascii="Arial Narrow" w:hAnsi="Arial Narrow" w:cs="Calibri"/>
                <w:color w:val="000000"/>
                <w:sz w:val="18"/>
                <w:szCs w:val="18"/>
              </w:rPr>
              <w:t>vrsta dokumentacije</w:t>
            </w:r>
          </w:p>
        </w:tc>
        <w:tc>
          <w:tcPr>
            <w:tcW w:w="542" w:type="dxa"/>
            <w:tcBorders>
              <w:top w:val="nil"/>
              <w:left w:val="nil"/>
              <w:bottom w:val="single" w:sz="4" w:space="0" w:color="auto"/>
              <w:right w:val="nil"/>
            </w:tcBorders>
            <w:shd w:val="clear" w:color="auto" w:fill="auto"/>
            <w:noWrap/>
            <w:vAlign w:val="center"/>
            <w:hideMark/>
          </w:tcPr>
          <w:p w14:paraId="14575AA5" w14:textId="77777777" w:rsidR="00AF3539" w:rsidRPr="008412A5" w:rsidRDefault="00AF3539" w:rsidP="00777657">
            <w:pPr>
              <w:rPr>
                <w:rFonts w:ascii="Arial Narrow" w:hAnsi="Arial Narrow" w:cs="Calibri"/>
                <w:color w:val="000000"/>
                <w:sz w:val="18"/>
                <w:szCs w:val="18"/>
              </w:rPr>
            </w:pPr>
            <w:r w:rsidRPr="008412A5">
              <w:rPr>
                <w:rFonts w:ascii="Arial Narrow" w:hAnsi="Arial Narrow" w:cs="Calibri"/>
                <w:color w:val="000000"/>
                <w:sz w:val="18"/>
                <w:szCs w:val="18"/>
              </w:rPr>
              <w:t> </w:t>
            </w:r>
          </w:p>
        </w:tc>
        <w:tc>
          <w:tcPr>
            <w:tcW w:w="4979" w:type="dxa"/>
            <w:tcBorders>
              <w:top w:val="nil"/>
              <w:left w:val="nil"/>
              <w:bottom w:val="single" w:sz="4" w:space="0" w:color="auto"/>
              <w:right w:val="nil"/>
            </w:tcBorders>
            <w:shd w:val="clear" w:color="000000" w:fill="FFFFCC"/>
            <w:vAlign w:val="center"/>
            <w:hideMark/>
          </w:tcPr>
          <w:p w14:paraId="763D28C8" w14:textId="77777777" w:rsidR="00AF3539" w:rsidRPr="00610246" w:rsidRDefault="00AF3539" w:rsidP="00777657">
            <w:pPr>
              <w:ind w:firstLineChars="100" w:firstLine="181"/>
              <w:rPr>
                <w:rFonts w:ascii="Arial" w:hAnsi="Arial" w:cs="Arial"/>
                <w:b/>
                <w:bCs/>
                <w:color w:val="000000"/>
                <w:sz w:val="20"/>
                <w:szCs w:val="20"/>
              </w:rPr>
            </w:pPr>
            <w:r w:rsidRPr="008412A5">
              <w:rPr>
                <w:rFonts w:ascii="Arial Narrow" w:hAnsi="Arial Narrow" w:cs="Calibri"/>
                <w:b/>
                <w:bCs/>
                <w:color w:val="000000"/>
                <w:sz w:val="18"/>
                <w:szCs w:val="18"/>
              </w:rPr>
              <w:t> </w:t>
            </w:r>
            <w:r w:rsidR="000A039C">
              <w:rPr>
                <w:rFonts w:ascii="Arial" w:hAnsi="Arial" w:cs="Arial"/>
                <w:b/>
                <w:bCs/>
                <w:color w:val="000000"/>
                <w:sz w:val="20"/>
                <w:szCs w:val="20"/>
              </w:rPr>
              <w:t>PZI</w:t>
            </w:r>
          </w:p>
        </w:tc>
      </w:tr>
      <w:tr w:rsidR="00AF3539" w:rsidRPr="008412A5" w14:paraId="19F99AA6" w14:textId="77777777" w:rsidTr="00777657">
        <w:trPr>
          <w:trHeight w:val="297"/>
        </w:trPr>
        <w:tc>
          <w:tcPr>
            <w:tcW w:w="4119" w:type="dxa"/>
            <w:tcBorders>
              <w:top w:val="dashed" w:sz="4" w:space="0" w:color="auto"/>
              <w:left w:val="nil"/>
              <w:bottom w:val="single" w:sz="4" w:space="0" w:color="auto"/>
              <w:right w:val="nil"/>
            </w:tcBorders>
            <w:shd w:val="clear" w:color="auto" w:fill="auto"/>
            <w:noWrap/>
            <w:hideMark/>
          </w:tcPr>
          <w:p w14:paraId="2C3AEB4B" w14:textId="77777777" w:rsidR="00AF3539" w:rsidRPr="008412A5" w:rsidRDefault="00AF3539" w:rsidP="00777657">
            <w:pPr>
              <w:rPr>
                <w:rFonts w:ascii="Arial Narrow" w:hAnsi="Arial Narrow" w:cs="Calibri"/>
                <w:i/>
                <w:iCs/>
                <w:color w:val="808080"/>
                <w:sz w:val="18"/>
                <w:szCs w:val="18"/>
              </w:rPr>
            </w:pPr>
            <w:r w:rsidRPr="008412A5">
              <w:rPr>
                <w:rFonts w:ascii="Arial Narrow" w:hAnsi="Arial Narrow" w:cs="Calibri"/>
                <w:i/>
                <w:iCs/>
                <w:color w:val="808080"/>
                <w:sz w:val="18"/>
                <w:szCs w:val="18"/>
              </w:rPr>
              <w:t>(IZP, DGD, PZI, PID)</w:t>
            </w:r>
          </w:p>
        </w:tc>
        <w:tc>
          <w:tcPr>
            <w:tcW w:w="542" w:type="dxa"/>
            <w:tcBorders>
              <w:top w:val="dashed" w:sz="4" w:space="0" w:color="auto"/>
              <w:left w:val="nil"/>
              <w:bottom w:val="single" w:sz="4" w:space="0" w:color="auto"/>
              <w:right w:val="nil"/>
            </w:tcBorders>
            <w:shd w:val="clear" w:color="auto" w:fill="auto"/>
            <w:noWrap/>
            <w:vAlign w:val="center"/>
            <w:hideMark/>
          </w:tcPr>
          <w:p w14:paraId="6B6179E7" w14:textId="77777777" w:rsidR="00AF3539" w:rsidRPr="008412A5" w:rsidRDefault="00AF3539" w:rsidP="00777657">
            <w:pPr>
              <w:rPr>
                <w:rFonts w:ascii="Arial Narrow" w:hAnsi="Arial Narrow" w:cs="Calibri"/>
                <w:b/>
                <w:bCs/>
                <w:color w:val="000000"/>
                <w:sz w:val="20"/>
                <w:szCs w:val="20"/>
              </w:rPr>
            </w:pPr>
            <w:r w:rsidRPr="008412A5">
              <w:rPr>
                <w:rFonts w:ascii="Arial Narrow" w:hAnsi="Arial Narrow" w:cs="Calibri"/>
                <w:b/>
                <w:bCs/>
                <w:color w:val="000000"/>
                <w:sz w:val="20"/>
                <w:szCs w:val="20"/>
              </w:rPr>
              <w:t> </w:t>
            </w:r>
          </w:p>
        </w:tc>
        <w:tc>
          <w:tcPr>
            <w:tcW w:w="4979" w:type="dxa"/>
            <w:tcBorders>
              <w:top w:val="dashed" w:sz="4" w:space="0" w:color="auto"/>
              <w:left w:val="nil"/>
              <w:bottom w:val="single" w:sz="4" w:space="0" w:color="auto"/>
              <w:right w:val="nil"/>
            </w:tcBorders>
            <w:shd w:val="clear" w:color="auto" w:fill="auto"/>
            <w:noWrap/>
            <w:vAlign w:val="center"/>
            <w:hideMark/>
          </w:tcPr>
          <w:p w14:paraId="158E9512" w14:textId="77777777" w:rsidR="00AF3539" w:rsidRPr="008412A5" w:rsidRDefault="00AF3539" w:rsidP="00777657">
            <w:pPr>
              <w:rPr>
                <w:rFonts w:ascii="Arial Narrow" w:hAnsi="Arial Narrow" w:cs="Calibri"/>
                <w:b/>
                <w:bCs/>
                <w:color w:val="000000"/>
                <w:sz w:val="20"/>
                <w:szCs w:val="20"/>
              </w:rPr>
            </w:pPr>
            <w:r w:rsidRPr="008412A5">
              <w:rPr>
                <w:rFonts w:ascii="Arial Narrow" w:hAnsi="Arial Narrow" w:cs="Calibri"/>
                <w:b/>
                <w:bCs/>
                <w:color w:val="000000"/>
                <w:sz w:val="20"/>
                <w:szCs w:val="20"/>
              </w:rPr>
              <w:t> </w:t>
            </w:r>
          </w:p>
        </w:tc>
      </w:tr>
      <w:tr w:rsidR="00AF3539" w:rsidRPr="008412A5" w14:paraId="457A8FA4" w14:textId="77777777" w:rsidTr="00777657">
        <w:trPr>
          <w:trHeight w:val="297"/>
        </w:trPr>
        <w:tc>
          <w:tcPr>
            <w:tcW w:w="4119" w:type="dxa"/>
            <w:tcBorders>
              <w:top w:val="single" w:sz="4" w:space="0" w:color="auto"/>
              <w:left w:val="nil"/>
              <w:bottom w:val="single" w:sz="4" w:space="0" w:color="auto"/>
              <w:right w:val="nil"/>
            </w:tcBorders>
            <w:shd w:val="clear" w:color="auto" w:fill="auto"/>
            <w:noWrap/>
            <w:vAlign w:val="center"/>
            <w:hideMark/>
          </w:tcPr>
          <w:p w14:paraId="17AE943F" w14:textId="77777777" w:rsidR="00AF3539" w:rsidRPr="008412A5" w:rsidRDefault="00AF3539" w:rsidP="00777657">
            <w:pPr>
              <w:rPr>
                <w:rFonts w:ascii="Arial Narrow" w:hAnsi="Arial Narrow" w:cs="Calibri"/>
                <w:color w:val="000000"/>
                <w:sz w:val="18"/>
                <w:szCs w:val="18"/>
              </w:rPr>
            </w:pPr>
            <w:r w:rsidRPr="008412A5">
              <w:rPr>
                <w:rFonts w:ascii="Arial Narrow" w:hAnsi="Arial Narrow" w:cs="Calibri"/>
                <w:color w:val="000000"/>
                <w:sz w:val="18"/>
                <w:szCs w:val="18"/>
              </w:rPr>
              <w:t>številka projekta</w:t>
            </w:r>
          </w:p>
        </w:tc>
        <w:tc>
          <w:tcPr>
            <w:tcW w:w="542" w:type="dxa"/>
            <w:tcBorders>
              <w:top w:val="single" w:sz="4" w:space="0" w:color="auto"/>
              <w:left w:val="nil"/>
              <w:bottom w:val="single" w:sz="4" w:space="0" w:color="auto"/>
              <w:right w:val="nil"/>
            </w:tcBorders>
            <w:shd w:val="clear" w:color="auto" w:fill="auto"/>
            <w:noWrap/>
            <w:vAlign w:val="center"/>
            <w:hideMark/>
          </w:tcPr>
          <w:p w14:paraId="1F79E25F" w14:textId="77777777" w:rsidR="00AF3539" w:rsidRPr="008412A5" w:rsidRDefault="00AF3539" w:rsidP="00777657">
            <w:pPr>
              <w:rPr>
                <w:rFonts w:ascii="Arial Narrow" w:hAnsi="Arial Narrow" w:cs="Calibri"/>
                <w:color w:val="000000"/>
                <w:sz w:val="18"/>
                <w:szCs w:val="18"/>
              </w:rPr>
            </w:pPr>
            <w:r w:rsidRPr="008412A5">
              <w:rPr>
                <w:rFonts w:ascii="Arial Narrow" w:hAnsi="Arial Narrow" w:cs="Calibri"/>
                <w:color w:val="000000"/>
                <w:sz w:val="18"/>
                <w:szCs w:val="18"/>
              </w:rPr>
              <w:t> </w:t>
            </w:r>
          </w:p>
        </w:tc>
        <w:tc>
          <w:tcPr>
            <w:tcW w:w="4979" w:type="dxa"/>
            <w:tcBorders>
              <w:top w:val="single" w:sz="4" w:space="0" w:color="auto"/>
              <w:left w:val="nil"/>
              <w:bottom w:val="single" w:sz="4" w:space="0" w:color="auto"/>
              <w:right w:val="nil"/>
            </w:tcBorders>
            <w:shd w:val="clear" w:color="000000" w:fill="FFFFCC"/>
            <w:vAlign w:val="center"/>
            <w:hideMark/>
          </w:tcPr>
          <w:p w14:paraId="21EE13CE" w14:textId="77777777" w:rsidR="00AF3539" w:rsidRPr="00610246" w:rsidRDefault="007E6F27" w:rsidP="00777657">
            <w:pPr>
              <w:ind w:firstLineChars="100" w:firstLine="201"/>
              <w:rPr>
                <w:rFonts w:ascii="Arial" w:hAnsi="Arial" w:cs="Arial"/>
                <w:b/>
                <w:bCs/>
                <w:color w:val="000000"/>
                <w:sz w:val="20"/>
                <w:szCs w:val="20"/>
              </w:rPr>
            </w:pPr>
            <w:r>
              <w:rPr>
                <w:rFonts w:ascii="Arial" w:hAnsi="Arial" w:cs="Arial"/>
                <w:b/>
                <w:bCs/>
                <w:color w:val="000000"/>
                <w:sz w:val="20"/>
                <w:szCs w:val="20"/>
              </w:rPr>
              <w:t>320/201</w:t>
            </w:r>
            <w:r w:rsidR="000A039C">
              <w:rPr>
                <w:rFonts w:ascii="Arial" w:hAnsi="Arial" w:cs="Arial"/>
                <w:b/>
                <w:bCs/>
                <w:color w:val="000000"/>
                <w:sz w:val="20"/>
                <w:szCs w:val="20"/>
              </w:rPr>
              <w:t>8 PZI</w:t>
            </w:r>
            <w:r w:rsidR="00AF3539" w:rsidRPr="00610246">
              <w:rPr>
                <w:rFonts w:ascii="Arial" w:hAnsi="Arial" w:cs="Arial"/>
                <w:b/>
                <w:bCs/>
                <w:color w:val="000000"/>
                <w:sz w:val="20"/>
                <w:szCs w:val="20"/>
              </w:rPr>
              <w:t> </w:t>
            </w:r>
          </w:p>
        </w:tc>
      </w:tr>
      <w:tr w:rsidR="00AF3539" w:rsidRPr="008412A5" w14:paraId="295B3CF9" w14:textId="77777777" w:rsidTr="00777657">
        <w:trPr>
          <w:trHeight w:val="312"/>
        </w:trPr>
        <w:tc>
          <w:tcPr>
            <w:tcW w:w="4119" w:type="dxa"/>
            <w:tcBorders>
              <w:top w:val="nil"/>
              <w:left w:val="nil"/>
              <w:bottom w:val="nil"/>
              <w:right w:val="nil"/>
            </w:tcBorders>
            <w:shd w:val="clear" w:color="auto" w:fill="auto"/>
            <w:noWrap/>
            <w:vAlign w:val="center"/>
            <w:hideMark/>
          </w:tcPr>
          <w:p w14:paraId="09E55D33" w14:textId="77777777" w:rsidR="00AF3539" w:rsidRPr="008412A5" w:rsidRDefault="00AF3539" w:rsidP="00777657">
            <w:pPr>
              <w:ind w:firstLineChars="100" w:firstLine="181"/>
              <w:rPr>
                <w:rFonts w:ascii="Arial Narrow" w:hAnsi="Arial Narrow" w:cs="Calibri"/>
                <w:b/>
                <w:bCs/>
                <w:color w:val="000000"/>
                <w:sz w:val="18"/>
                <w:szCs w:val="18"/>
              </w:rPr>
            </w:pPr>
          </w:p>
        </w:tc>
        <w:tc>
          <w:tcPr>
            <w:tcW w:w="542" w:type="dxa"/>
            <w:tcBorders>
              <w:top w:val="nil"/>
              <w:left w:val="nil"/>
              <w:bottom w:val="single" w:sz="4" w:space="0" w:color="auto"/>
              <w:right w:val="nil"/>
            </w:tcBorders>
            <w:shd w:val="clear" w:color="auto" w:fill="auto"/>
            <w:noWrap/>
            <w:vAlign w:val="center"/>
            <w:hideMark/>
          </w:tcPr>
          <w:p w14:paraId="3F35201B" w14:textId="77777777" w:rsidR="00AF3539" w:rsidRPr="008412A5" w:rsidRDefault="00AF3539" w:rsidP="00777657">
            <w:pPr>
              <w:rPr>
                <w:rFonts w:ascii="Arial Narrow" w:hAnsi="Arial Narrow" w:cs="Calibri"/>
                <w:color w:val="000000"/>
                <w:sz w:val="18"/>
                <w:szCs w:val="18"/>
              </w:rPr>
            </w:pPr>
            <w:r w:rsidRPr="008412A5">
              <w:rPr>
                <w:rFonts w:ascii="Arial Narrow" w:hAnsi="Arial Narrow" w:cs="Calibri"/>
                <w:noProof/>
                <w:color w:val="000000"/>
                <w:sz w:val="18"/>
                <w:szCs w:val="18"/>
              </w:rPr>
              <w:drawing>
                <wp:anchor distT="0" distB="0" distL="114300" distR="114300" simplePos="0" relativeHeight="251677696" behindDoc="0" locked="0" layoutInCell="1" allowOverlap="1" wp14:anchorId="6D7BB496" wp14:editId="3DCBD122">
                  <wp:simplePos x="0" y="0"/>
                  <wp:positionH relativeFrom="column">
                    <wp:posOffset>47625</wp:posOffset>
                  </wp:positionH>
                  <wp:positionV relativeFrom="paragraph">
                    <wp:posOffset>0</wp:posOffset>
                  </wp:positionV>
                  <wp:extent cx="180975" cy="190500"/>
                  <wp:effectExtent l="0" t="0" r="9525" b="0"/>
                  <wp:wrapNone/>
                  <wp:docPr id="14" name="Slika 14" descr="C:\Users\Vojko\AppData\Local\Temp\msohtmlclip1\01\clip_image003.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 descr="C:\Users\Vojko\AppData\Local\Temp\msohtmlclip1\01\clip_image003.png"/>
                          <pic:cNvPicPr preferRelativeResize="0">
                            <a:picLocks noRot="1" noChangeArrowheads="1" noChangeShapeType="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979" w:type="dxa"/>
            <w:tcBorders>
              <w:top w:val="nil"/>
              <w:left w:val="nil"/>
              <w:bottom w:val="single" w:sz="4" w:space="0" w:color="auto"/>
              <w:right w:val="nil"/>
            </w:tcBorders>
            <w:shd w:val="clear" w:color="auto" w:fill="auto"/>
            <w:vAlign w:val="center"/>
            <w:hideMark/>
          </w:tcPr>
          <w:p w14:paraId="741D7696" w14:textId="77777777" w:rsidR="00AF3539" w:rsidRPr="008412A5" w:rsidRDefault="00AF3539" w:rsidP="00777657">
            <w:pPr>
              <w:rPr>
                <w:rFonts w:ascii="Arial Narrow" w:hAnsi="Arial Narrow" w:cs="Calibri"/>
                <w:b/>
                <w:bCs/>
                <w:color w:val="000000"/>
                <w:sz w:val="18"/>
                <w:szCs w:val="18"/>
              </w:rPr>
            </w:pPr>
            <w:r w:rsidRPr="008412A5">
              <w:rPr>
                <w:rFonts w:ascii="Arial Narrow" w:hAnsi="Arial Narrow" w:cs="Calibri"/>
                <w:b/>
                <w:bCs/>
                <w:color w:val="000000"/>
                <w:sz w:val="18"/>
                <w:szCs w:val="18"/>
              </w:rPr>
              <w:t>sprememba dokumentacije</w:t>
            </w:r>
          </w:p>
        </w:tc>
      </w:tr>
      <w:tr w:rsidR="00AF3539" w:rsidRPr="008412A5" w14:paraId="32AC5FB2" w14:textId="77777777" w:rsidTr="00777657">
        <w:trPr>
          <w:trHeight w:val="297"/>
        </w:trPr>
        <w:tc>
          <w:tcPr>
            <w:tcW w:w="4119" w:type="dxa"/>
            <w:tcBorders>
              <w:top w:val="single" w:sz="4" w:space="0" w:color="auto"/>
              <w:left w:val="nil"/>
              <w:bottom w:val="single" w:sz="4" w:space="0" w:color="auto"/>
              <w:right w:val="nil"/>
            </w:tcBorders>
            <w:shd w:val="clear" w:color="auto" w:fill="auto"/>
            <w:noWrap/>
            <w:vAlign w:val="center"/>
            <w:hideMark/>
          </w:tcPr>
          <w:p w14:paraId="2C3EE643" w14:textId="77777777" w:rsidR="00AF3539" w:rsidRPr="008412A5" w:rsidRDefault="00AF3539" w:rsidP="00777657">
            <w:pPr>
              <w:rPr>
                <w:rFonts w:ascii="Arial Narrow" w:hAnsi="Arial Narrow" w:cs="Calibri"/>
                <w:b/>
                <w:bCs/>
                <w:color w:val="000000"/>
                <w:sz w:val="20"/>
                <w:szCs w:val="20"/>
              </w:rPr>
            </w:pPr>
            <w:r w:rsidRPr="008412A5">
              <w:rPr>
                <w:rFonts w:ascii="Arial Narrow" w:hAnsi="Arial Narrow" w:cs="Calibri"/>
                <w:b/>
                <w:bCs/>
                <w:color w:val="000000"/>
                <w:sz w:val="20"/>
                <w:szCs w:val="20"/>
              </w:rPr>
              <w:t>PODATKI O NAČRTU</w:t>
            </w:r>
          </w:p>
        </w:tc>
        <w:tc>
          <w:tcPr>
            <w:tcW w:w="542" w:type="dxa"/>
            <w:tcBorders>
              <w:top w:val="single" w:sz="4" w:space="0" w:color="auto"/>
              <w:left w:val="nil"/>
              <w:bottom w:val="single" w:sz="4" w:space="0" w:color="auto"/>
              <w:right w:val="nil"/>
            </w:tcBorders>
            <w:shd w:val="clear" w:color="auto" w:fill="auto"/>
            <w:noWrap/>
            <w:vAlign w:val="center"/>
            <w:hideMark/>
          </w:tcPr>
          <w:p w14:paraId="04146EF6" w14:textId="77777777" w:rsidR="00AF3539" w:rsidRPr="008412A5" w:rsidRDefault="00AF3539" w:rsidP="00777657">
            <w:pPr>
              <w:rPr>
                <w:rFonts w:ascii="Arial Narrow" w:hAnsi="Arial Narrow" w:cs="Calibri"/>
                <w:b/>
                <w:bCs/>
                <w:color w:val="000000"/>
                <w:sz w:val="20"/>
                <w:szCs w:val="20"/>
              </w:rPr>
            </w:pPr>
            <w:r w:rsidRPr="008412A5">
              <w:rPr>
                <w:rFonts w:ascii="Arial Narrow" w:hAnsi="Arial Narrow" w:cs="Calibri"/>
                <w:b/>
                <w:bCs/>
                <w:color w:val="000000"/>
                <w:sz w:val="20"/>
                <w:szCs w:val="20"/>
              </w:rPr>
              <w:t> </w:t>
            </w:r>
          </w:p>
        </w:tc>
        <w:tc>
          <w:tcPr>
            <w:tcW w:w="4979" w:type="dxa"/>
            <w:tcBorders>
              <w:top w:val="nil"/>
              <w:left w:val="nil"/>
              <w:bottom w:val="single" w:sz="4" w:space="0" w:color="auto"/>
              <w:right w:val="nil"/>
            </w:tcBorders>
            <w:shd w:val="clear" w:color="auto" w:fill="auto"/>
            <w:noWrap/>
            <w:vAlign w:val="center"/>
            <w:hideMark/>
          </w:tcPr>
          <w:p w14:paraId="1EF185F2" w14:textId="77777777" w:rsidR="00AF3539" w:rsidRPr="008412A5" w:rsidRDefault="00AF3539" w:rsidP="00777657">
            <w:pPr>
              <w:rPr>
                <w:rFonts w:ascii="Arial Narrow" w:hAnsi="Arial Narrow" w:cs="Calibri"/>
                <w:b/>
                <w:bCs/>
                <w:color w:val="000000"/>
                <w:sz w:val="20"/>
                <w:szCs w:val="20"/>
              </w:rPr>
            </w:pPr>
            <w:r w:rsidRPr="008412A5">
              <w:rPr>
                <w:rFonts w:ascii="Arial Narrow" w:hAnsi="Arial Narrow" w:cs="Calibri"/>
                <w:b/>
                <w:bCs/>
                <w:color w:val="000000"/>
                <w:sz w:val="20"/>
                <w:szCs w:val="20"/>
              </w:rPr>
              <w:t> </w:t>
            </w:r>
          </w:p>
        </w:tc>
      </w:tr>
      <w:tr w:rsidR="00AF3539" w:rsidRPr="008412A5" w14:paraId="7C014818" w14:textId="77777777" w:rsidTr="00777657">
        <w:trPr>
          <w:trHeight w:val="297"/>
        </w:trPr>
        <w:tc>
          <w:tcPr>
            <w:tcW w:w="4119" w:type="dxa"/>
            <w:tcBorders>
              <w:top w:val="single" w:sz="4" w:space="0" w:color="auto"/>
              <w:left w:val="nil"/>
              <w:bottom w:val="single" w:sz="4" w:space="0" w:color="auto"/>
              <w:right w:val="nil"/>
            </w:tcBorders>
            <w:shd w:val="clear" w:color="auto" w:fill="auto"/>
            <w:noWrap/>
            <w:vAlign w:val="center"/>
            <w:hideMark/>
          </w:tcPr>
          <w:p w14:paraId="19DFEDC8" w14:textId="77777777" w:rsidR="00AF3539" w:rsidRPr="008412A5" w:rsidRDefault="00AF3539" w:rsidP="00777657">
            <w:pPr>
              <w:rPr>
                <w:rFonts w:ascii="Arial Narrow" w:hAnsi="Arial Narrow" w:cs="Calibri"/>
                <w:color w:val="000000"/>
                <w:sz w:val="18"/>
                <w:szCs w:val="18"/>
              </w:rPr>
            </w:pPr>
            <w:r w:rsidRPr="008412A5">
              <w:rPr>
                <w:rFonts w:ascii="Arial Narrow" w:hAnsi="Arial Narrow" w:cs="Calibri"/>
                <w:color w:val="000000"/>
                <w:sz w:val="18"/>
                <w:szCs w:val="18"/>
              </w:rPr>
              <w:t>strokovno področje načrta</w:t>
            </w:r>
          </w:p>
        </w:tc>
        <w:tc>
          <w:tcPr>
            <w:tcW w:w="542" w:type="dxa"/>
            <w:tcBorders>
              <w:top w:val="single" w:sz="4" w:space="0" w:color="auto"/>
              <w:left w:val="nil"/>
              <w:bottom w:val="single" w:sz="4" w:space="0" w:color="auto"/>
              <w:right w:val="nil"/>
            </w:tcBorders>
            <w:shd w:val="clear" w:color="auto" w:fill="auto"/>
            <w:vAlign w:val="center"/>
            <w:hideMark/>
          </w:tcPr>
          <w:p w14:paraId="3EB1DB63" w14:textId="77777777" w:rsidR="00AF3539" w:rsidRPr="008412A5" w:rsidRDefault="00AF3539" w:rsidP="00777657">
            <w:pPr>
              <w:ind w:firstLineChars="100" w:firstLine="180"/>
              <w:rPr>
                <w:rFonts w:ascii="Arial Narrow" w:hAnsi="Arial Narrow" w:cs="Calibri"/>
                <w:color w:val="000000"/>
                <w:sz w:val="18"/>
                <w:szCs w:val="18"/>
              </w:rPr>
            </w:pPr>
            <w:r w:rsidRPr="008412A5">
              <w:rPr>
                <w:rFonts w:ascii="Arial Narrow" w:hAnsi="Arial Narrow" w:cs="Calibri"/>
                <w:color w:val="000000"/>
                <w:sz w:val="18"/>
                <w:szCs w:val="18"/>
              </w:rPr>
              <w:t> </w:t>
            </w:r>
          </w:p>
        </w:tc>
        <w:tc>
          <w:tcPr>
            <w:tcW w:w="4979" w:type="dxa"/>
            <w:tcBorders>
              <w:top w:val="nil"/>
              <w:left w:val="nil"/>
              <w:bottom w:val="single" w:sz="4" w:space="0" w:color="auto"/>
              <w:right w:val="nil"/>
            </w:tcBorders>
            <w:shd w:val="clear" w:color="000000" w:fill="FFFFCC"/>
            <w:vAlign w:val="center"/>
            <w:hideMark/>
          </w:tcPr>
          <w:p w14:paraId="483A349D" w14:textId="77777777" w:rsidR="00AF3539" w:rsidRPr="00610246" w:rsidRDefault="00777657" w:rsidP="00777657">
            <w:pPr>
              <w:ind w:firstLineChars="100" w:firstLine="201"/>
              <w:rPr>
                <w:rFonts w:ascii="Arial" w:hAnsi="Arial" w:cs="Arial"/>
                <w:b/>
                <w:bCs/>
                <w:color w:val="000000"/>
                <w:sz w:val="20"/>
                <w:szCs w:val="20"/>
              </w:rPr>
            </w:pPr>
            <w:r w:rsidRPr="00610246">
              <w:rPr>
                <w:rFonts w:ascii="Arial" w:hAnsi="Arial" w:cs="Arial"/>
                <w:b/>
                <w:bCs/>
                <w:color w:val="000000"/>
                <w:sz w:val="20"/>
                <w:szCs w:val="20"/>
              </w:rPr>
              <w:t>2. NAČRTI S PODROČJA GRADBENIŠTVA</w:t>
            </w:r>
            <w:r w:rsidR="00AF3539" w:rsidRPr="00610246">
              <w:rPr>
                <w:rFonts w:ascii="Arial" w:hAnsi="Arial" w:cs="Arial"/>
                <w:b/>
                <w:bCs/>
                <w:color w:val="000000"/>
                <w:sz w:val="20"/>
                <w:szCs w:val="20"/>
              </w:rPr>
              <w:t> </w:t>
            </w:r>
          </w:p>
        </w:tc>
      </w:tr>
      <w:tr w:rsidR="00AF3539" w:rsidRPr="008412A5" w14:paraId="775E4054" w14:textId="77777777" w:rsidTr="00777657">
        <w:trPr>
          <w:trHeight w:val="297"/>
        </w:trPr>
        <w:tc>
          <w:tcPr>
            <w:tcW w:w="4119" w:type="dxa"/>
            <w:tcBorders>
              <w:top w:val="nil"/>
              <w:left w:val="nil"/>
              <w:bottom w:val="single" w:sz="4" w:space="0" w:color="auto"/>
              <w:right w:val="nil"/>
            </w:tcBorders>
            <w:shd w:val="clear" w:color="auto" w:fill="auto"/>
            <w:noWrap/>
            <w:vAlign w:val="center"/>
            <w:hideMark/>
          </w:tcPr>
          <w:p w14:paraId="5837B17C" w14:textId="77777777" w:rsidR="00AF3539" w:rsidRPr="008412A5" w:rsidRDefault="00AF3539" w:rsidP="00777657">
            <w:pPr>
              <w:rPr>
                <w:rFonts w:ascii="Arial Narrow" w:hAnsi="Arial Narrow" w:cs="Calibri"/>
                <w:color w:val="000000"/>
                <w:sz w:val="18"/>
                <w:szCs w:val="18"/>
              </w:rPr>
            </w:pPr>
            <w:r w:rsidRPr="008412A5">
              <w:rPr>
                <w:rFonts w:ascii="Arial Narrow" w:hAnsi="Arial Narrow" w:cs="Calibri"/>
                <w:color w:val="000000"/>
                <w:sz w:val="18"/>
                <w:szCs w:val="18"/>
              </w:rPr>
              <w:t>številka načrta</w:t>
            </w:r>
          </w:p>
        </w:tc>
        <w:tc>
          <w:tcPr>
            <w:tcW w:w="542" w:type="dxa"/>
            <w:tcBorders>
              <w:top w:val="nil"/>
              <w:left w:val="nil"/>
              <w:bottom w:val="single" w:sz="4" w:space="0" w:color="auto"/>
              <w:right w:val="nil"/>
            </w:tcBorders>
            <w:shd w:val="clear" w:color="auto" w:fill="auto"/>
            <w:vAlign w:val="center"/>
            <w:hideMark/>
          </w:tcPr>
          <w:p w14:paraId="6BA0CA1F" w14:textId="77777777" w:rsidR="00AF3539" w:rsidRPr="008412A5" w:rsidRDefault="00AF3539" w:rsidP="00777657">
            <w:pPr>
              <w:ind w:firstLineChars="100" w:firstLine="180"/>
              <w:rPr>
                <w:rFonts w:ascii="Arial Narrow" w:hAnsi="Arial Narrow" w:cs="Calibri"/>
                <w:color w:val="000000"/>
                <w:sz w:val="18"/>
                <w:szCs w:val="18"/>
              </w:rPr>
            </w:pPr>
            <w:r w:rsidRPr="008412A5">
              <w:rPr>
                <w:rFonts w:ascii="Arial Narrow" w:hAnsi="Arial Narrow" w:cs="Calibri"/>
                <w:color w:val="000000"/>
                <w:sz w:val="18"/>
                <w:szCs w:val="18"/>
              </w:rPr>
              <w:t> </w:t>
            </w:r>
          </w:p>
        </w:tc>
        <w:tc>
          <w:tcPr>
            <w:tcW w:w="4979" w:type="dxa"/>
            <w:tcBorders>
              <w:top w:val="nil"/>
              <w:left w:val="nil"/>
              <w:bottom w:val="single" w:sz="4" w:space="0" w:color="auto"/>
              <w:right w:val="nil"/>
            </w:tcBorders>
            <w:shd w:val="clear" w:color="000000" w:fill="FFFFCC"/>
            <w:vAlign w:val="center"/>
            <w:hideMark/>
          </w:tcPr>
          <w:p w14:paraId="1276EC91" w14:textId="77777777" w:rsidR="00AF3539" w:rsidRPr="00610246" w:rsidRDefault="00777657" w:rsidP="00777657">
            <w:pPr>
              <w:ind w:firstLineChars="100" w:firstLine="201"/>
              <w:rPr>
                <w:rFonts w:ascii="Arial" w:hAnsi="Arial" w:cs="Arial"/>
                <w:b/>
                <w:bCs/>
                <w:color w:val="000000"/>
                <w:sz w:val="20"/>
                <w:szCs w:val="20"/>
              </w:rPr>
            </w:pPr>
            <w:r w:rsidRPr="00610246">
              <w:rPr>
                <w:rFonts w:ascii="Arial" w:hAnsi="Arial" w:cs="Arial"/>
                <w:b/>
                <w:bCs/>
                <w:color w:val="000000"/>
                <w:sz w:val="20"/>
                <w:szCs w:val="20"/>
              </w:rPr>
              <w:t>32</w:t>
            </w:r>
            <w:r w:rsidR="007E6F27">
              <w:rPr>
                <w:rFonts w:ascii="Arial" w:hAnsi="Arial" w:cs="Arial"/>
                <w:b/>
                <w:bCs/>
                <w:color w:val="000000"/>
                <w:sz w:val="20"/>
                <w:szCs w:val="20"/>
              </w:rPr>
              <w:t>1</w:t>
            </w:r>
            <w:r w:rsidRPr="00610246">
              <w:rPr>
                <w:rFonts w:ascii="Arial" w:hAnsi="Arial" w:cs="Arial"/>
                <w:b/>
                <w:bCs/>
                <w:color w:val="000000"/>
                <w:sz w:val="20"/>
                <w:szCs w:val="20"/>
              </w:rPr>
              <w:t>/201</w:t>
            </w:r>
            <w:r w:rsidR="000A039C">
              <w:rPr>
                <w:rFonts w:ascii="Arial" w:hAnsi="Arial" w:cs="Arial"/>
                <w:b/>
                <w:bCs/>
                <w:color w:val="000000"/>
                <w:sz w:val="20"/>
                <w:szCs w:val="20"/>
              </w:rPr>
              <w:t>8 PZI</w:t>
            </w:r>
            <w:r w:rsidR="00AF3539" w:rsidRPr="00610246">
              <w:rPr>
                <w:rFonts w:ascii="Arial" w:hAnsi="Arial" w:cs="Arial"/>
                <w:b/>
                <w:bCs/>
                <w:color w:val="000000"/>
                <w:sz w:val="20"/>
                <w:szCs w:val="20"/>
              </w:rPr>
              <w:t> </w:t>
            </w:r>
          </w:p>
        </w:tc>
      </w:tr>
      <w:tr w:rsidR="00AF3539" w:rsidRPr="008412A5" w14:paraId="7E132269" w14:textId="77777777" w:rsidTr="00777657">
        <w:trPr>
          <w:trHeight w:val="297"/>
        </w:trPr>
        <w:tc>
          <w:tcPr>
            <w:tcW w:w="4119" w:type="dxa"/>
            <w:tcBorders>
              <w:top w:val="nil"/>
              <w:left w:val="nil"/>
              <w:bottom w:val="single" w:sz="4" w:space="0" w:color="auto"/>
              <w:right w:val="nil"/>
            </w:tcBorders>
            <w:shd w:val="clear" w:color="auto" w:fill="auto"/>
            <w:noWrap/>
            <w:vAlign w:val="center"/>
            <w:hideMark/>
          </w:tcPr>
          <w:p w14:paraId="75D6C58E" w14:textId="77777777" w:rsidR="00AF3539" w:rsidRPr="008412A5" w:rsidRDefault="00AF3539" w:rsidP="00777657">
            <w:pPr>
              <w:rPr>
                <w:rFonts w:ascii="Arial Narrow" w:hAnsi="Arial Narrow" w:cs="Calibri"/>
                <w:color w:val="000000"/>
                <w:sz w:val="18"/>
                <w:szCs w:val="18"/>
              </w:rPr>
            </w:pPr>
            <w:r w:rsidRPr="008412A5">
              <w:rPr>
                <w:rFonts w:ascii="Arial Narrow" w:hAnsi="Arial Narrow" w:cs="Calibri"/>
                <w:color w:val="000000"/>
                <w:sz w:val="18"/>
                <w:szCs w:val="18"/>
              </w:rPr>
              <w:t>datum izdelave</w:t>
            </w:r>
          </w:p>
        </w:tc>
        <w:tc>
          <w:tcPr>
            <w:tcW w:w="542" w:type="dxa"/>
            <w:tcBorders>
              <w:top w:val="nil"/>
              <w:left w:val="nil"/>
              <w:bottom w:val="single" w:sz="4" w:space="0" w:color="auto"/>
              <w:right w:val="nil"/>
            </w:tcBorders>
            <w:shd w:val="clear" w:color="auto" w:fill="auto"/>
            <w:vAlign w:val="center"/>
            <w:hideMark/>
          </w:tcPr>
          <w:p w14:paraId="4B65E048" w14:textId="77777777" w:rsidR="00AF3539" w:rsidRPr="008412A5" w:rsidRDefault="00AF3539" w:rsidP="00777657">
            <w:pPr>
              <w:ind w:firstLineChars="100" w:firstLine="180"/>
              <w:rPr>
                <w:rFonts w:ascii="Arial Narrow" w:hAnsi="Arial Narrow" w:cs="Calibri"/>
                <w:color w:val="000000"/>
                <w:sz w:val="18"/>
                <w:szCs w:val="18"/>
              </w:rPr>
            </w:pPr>
            <w:r w:rsidRPr="008412A5">
              <w:rPr>
                <w:rFonts w:ascii="Arial Narrow" w:hAnsi="Arial Narrow" w:cs="Calibri"/>
                <w:color w:val="000000"/>
                <w:sz w:val="18"/>
                <w:szCs w:val="18"/>
              </w:rPr>
              <w:t> </w:t>
            </w:r>
          </w:p>
        </w:tc>
        <w:tc>
          <w:tcPr>
            <w:tcW w:w="4979" w:type="dxa"/>
            <w:tcBorders>
              <w:top w:val="nil"/>
              <w:left w:val="nil"/>
              <w:bottom w:val="single" w:sz="4" w:space="0" w:color="auto"/>
              <w:right w:val="nil"/>
            </w:tcBorders>
            <w:shd w:val="clear" w:color="000000" w:fill="FFFFCC"/>
            <w:vAlign w:val="center"/>
            <w:hideMark/>
          </w:tcPr>
          <w:p w14:paraId="1E5A0233" w14:textId="77777777" w:rsidR="00AF3539" w:rsidRPr="00610246" w:rsidRDefault="00777657" w:rsidP="00777657">
            <w:pPr>
              <w:ind w:firstLineChars="100" w:firstLine="201"/>
              <w:rPr>
                <w:rFonts w:ascii="Arial" w:hAnsi="Arial" w:cs="Arial"/>
                <w:b/>
                <w:bCs/>
                <w:color w:val="000000"/>
                <w:sz w:val="20"/>
                <w:szCs w:val="20"/>
              </w:rPr>
            </w:pPr>
            <w:r w:rsidRPr="00610246">
              <w:rPr>
                <w:rFonts w:ascii="Arial" w:hAnsi="Arial" w:cs="Arial"/>
                <w:b/>
                <w:bCs/>
                <w:color w:val="000000"/>
                <w:sz w:val="20"/>
                <w:szCs w:val="20"/>
              </w:rPr>
              <w:t>m</w:t>
            </w:r>
            <w:r w:rsidR="000A039C">
              <w:rPr>
                <w:rFonts w:ascii="Arial" w:hAnsi="Arial" w:cs="Arial"/>
                <w:b/>
                <w:bCs/>
                <w:color w:val="000000"/>
                <w:sz w:val="20"/>
                <w:szCs w:val="20"/>
              </w:rPr>
              <w:t>aj</w:t>
            </w:r>
            <w:r w:rsidRPr="00610246">
              <w:rPr>
                <w:rFonts w:ascii="Arial" w:hAnsi="Arial" w:cs="Arial"/>
                <w:b/>
                <w:bCs/>
                <w:color w:val="000000"/>
                <w:sz w:val="20"/>
                <w:szCs w:val="20"/>
              </w:rPr>
              <w:t xml:space="preserve"> 201</w:t>
            </w:r>
            <w:r w:rsidR="000A039C">
              <w:rPr>
                <w:rFonts w:ascii="Arial" w:hAnsi="Arial" w:cs="Arial"/>
                <w:b/>
                <w:bCs/>
                <w:color w:val="000000"/>
                <w:sz w:val="20"/>
                <w:szCs w:val="20"/>
              </w:rPr>
              <w:t>9</w:t>
            </w:r>
            <w:r w:rsidR="00AF3539" w:rsidRPr="00610246">
              <w:rPr>
                <w:rFonts w:ascii="Arial" w:hAnsi="Arial" w:cs="Arial"/>
                <w:b/>
                <w:bCs/>
                <w:color w:val="000000"/>
                <w:sz w:val="20"/>
                <w:szCs w:val="20"/>
              </w:rPr>
              <w:t> </w:t>
            </w:r>
          </w:p>
        </w:tc>
      </w:tr>
      <w:tr w:rsidR="00AF3539" w:rsidRPr="008412A5" w14:paraId="311402CA" w14:textId="77777777" w:rsidTr="00777657">
        <w:trPr>
          <w:trHeight w:val="297"/>
        </w:trPr>
        <w:tc>
          <w:tcPr>
            <w:tcW w:w="9642" w:type="dxa"/>
            <w:gridSpan w:val="3"/>
            <w:tcBorders>
              <w:top w:val="single" w:sz="4" w:space="0" w:color="auto"/>
              <w:left w:val="nil"/>
              <w:bottom w:val="single" w:sz="4" w:space="0" w:color="auto"/>
              <w:right w:val="nil"/>
            </w:tcBorders>
            <w:shd w:val="clear" w:color="auto" w:fill="auto"/>
            <w:noWrap/>
            <w:vAlign w:val="center"/>
            <w:hideMark/>
          </w:tcPr>
          <w:p w14:paraId="3F1C05B7" w14:textId="77777777" w:rsidR="00AF3539" w:rsidRPr="008412A5" w:rsidRDefault="00AF3539" w:rsidP="00777657">
            <w:pPr>
              <w:rPr>
                <w:rFonts w:ascii="Arial Narrow" w:hAnsi="Arial Narrow" w:cs="Calibri"/>
                <w:b/>
                <w:bCs/>
                <w:color w:val="000000"/>
                <w:sz w:val="20"/>
                <w:szCs w:val="20"/>
              </w:rPr>
            </w:pPr>
            <w:r w:rsidRPr="008412A5">
              <w:rPr>
                <w:rFonts w:ascii="Arial Narrow" w:hAnsi="Arial Narrow" w:cs="Calibri"/>
                <w:b/>
                <w:bCs/>
                <w:color w:val="000000"/>
                <w:sz w:val="20"/>
                <w:szCs w:val="20"/>
              </w:rPr>
              <w:t>PODATKI O IZDELOVALCU NAČRTA</w:t>
            </w:r>
          </w:p>
        </w:tc>
      </w:tr>
      <w:tr w:rsidR="00AF3539" w:rsidRPr="008412A5" w14:paraId="7236D389" w14:textId="77777777" w:rsidTr="00777657">
        <w:trPr>
          <w:trHeight w:val="536"/>
        </w:trPr>
        <w:tc>
          <w:tcPr>
            <w:tcW w:w="4119" w:type="dxa"/>
            <w:tcBorders>
              <w:top w:val="single" w:sz="4" w:space="0" w:color="auto"/>
              <w:left w:val="nil"/>
              <w:bottom w:val="single" w:sz="4" w:space="0" w:color="auto"/>
              <w:right w:val="nil"/>
            </w:tcBorders>
            <w:shd w:val="clear" w:color="auto" w:fill="auto"/>
            <w:vAlign w:val="center"/>
            <w:hideMark/>
          </w:tcPr>
          <w:p w14:paraId="67BBD9E5" w14:textId="77777777" w:rsidR="00AF3539" w:rsidRPr="008412A5" w:rsidRDefault="00AF3539" w:rsidP="00777657">
            <w:pPr>
              <w:rPr>
                <w:rFonts w:ascii="Arial Narrow" w:hAnsi="Arial Narrow" w:cs="Calibri"/>
                <w:color w:val="000000"/>
                <w:sz w:val="18"/>
                <w:szCs w:val="18"/>
              </w:rPr>
            </w:pPr>
            <w:r w:rsidRPr="008412A5">
              <w:rPr>
                <w:rFonts w:ascii="Arial Narrow" w:hAnsi="Arial Narrow" w:cs="Calibri"/>
                <w:color w:val="000000"/>
                <w:sz w:val="18"/>
                <w:szCs w:val="18"/>
              </w:rPr>
              <w:t>ime in priimek pooblaščenega arhitekta, pooblaščenega inženirja</w:t>
            </w:r>
          </w:p>
        </w:tc>
        <w:tc>
          <w:tcPr>
            <w:tcW w:w="542" w:type="dxa"/>
            <w:tcBorders>
              <w:top w:val="nil"/>
              <w:left w:val="nil"/>
              <w:bottom w:val="single" w:sz="4" w:space="0" w:color="auto"/>
              <w:right w:val="nil"/>
            </w:tcBorders>
            <w:shd w:val="clear" w:color="auto" w:fill="auto"/>
            <w:hideMark/>
          </w:tcPr>
          <w:p w14:paraId="2CA31037" w14:textId="77777777" w:rsidR="00AF3539" w:rsidRPr="008412A5" w:rsidRDefault="00AF3539" w:rsidP="00777657">
            <w:pPr>
              <w:ind w:firstLineChars="100" w:firstLine="180"/>
              <w:rPr>
                <w:rFonts w:ascii="Arial Narrow" w:hAnsi="Arial Narrow" w:cs="Calibri"/>
                <w:i/>
                <w:iCs/>
                <w:color w:val="808080"/>
                <w:sz w:val="18"/>
                <w:szCs w:val="18"/>
              </w:rPr>
            </w:pPr>
            <w:r w:rsidRPr="008412A5">
              <w:rPr>
                <w:rFonts w:ascii="Arial Narrow" w:hAnsi="Arial Narrow" w:cs="Calibri"/>
                <w:i/>
                <w:iCs/>
                <w:color w:val="808080"/>
                <w:sz w:val="18"/>
                <w:szCs w:val="18"/>
              </w:rPr>
              <w:t> </w:t>
            </w:r>
          </w:p>
        </w:tc>
        <w:tc>
          <w:tcPr>
            <w:tcW w:w="4979" w:type="dxa"/>
            <w:tcBorders>
              <w:top w:val="nil"/>
              <w:left w:val="nil"/>
              <w:bottom w:val="single" w:sz="4" w:space="0" w:color="auto"/>
              <w:right w:val="nil"/>
            </w:tcBorders>
            <w:shd w:val="clear" w:color="000000" w:fill="FFFFCC"/>
            <w:vAlign w:val="center"/>
            <w:hideMark/>
          </w:tcPr>
          <w:p w14:paraId="06B1E8A6" w14:textId="77777777" w:rsidR="00AF3539" w:rsidRPr="00610246" w:rsidRDefault="00AF3539" w:rsidP="00777657">
            <w:pPr>
              <w:ind w:firstLineChars="100" w:firstLine="201"/>
              <w:rPr>
                <w:rFonts w:ascii="Arial" w:hAnsi="Arial" w:cs="Arial"/>
                <w:b/>
                <w:bCs/>
                <w:color w:val="000000"/>
                <w:sz w:val="20"/>
                <w:szCs w:val="20"/>
              </w:rPr>
            </w:pPr>
            <w:r w:rsidRPr="00610246">
              <w:rPr>
                <w:rFonts w:ascii="Arial" w:hAnsi="Arial" w:cs="Arial"/>
                <w:b/>
                <w:bCs/>
                <w:color w:val="000000"/>
                <w:sz w:val="20"/>
                <w:szCs w:val="20"/>
              </w:rPr>
              <w:t> </w:t>
            </w:r>
            <w:r w:rsidR="00777657" w:rsidRPr="00610246">
              <w:rPr>
                <w:rFonts w:ascii="Arial" w:hAnsi="Arial" w:cs="Arial"/>
                <w:b/>
                <w:bCs/>
                <w:color w:val="000000"/>
                <w:sz w:val="20"/>
                <w:szCs w:val="20"/>
              </w:rPr>
              <w:t xml:space="preserve">Vojko Oman, kom. inž. </w:t>
            </w:r>
          </w:p>
        </w:tc>
      </w:tr>
      <w:tr w:rsidR="00AF3539" w:rsidRPr="008412A5" w14:paraId="356EAA65" w14:textId="77777777" w:rsidTr="00777657">
        <w:trPr>
          <w:trHeight w:val="297"/>
        </w:trPr>
        <w:tc>
          <w:tcPr>
            <w:tcW w:w="4119" w:type="dxa"/>
            <w:tcBorders>
              <w:top w:val="nil"/>
              <w:left w:val="nil"/>
              <w:bottom w:val="single" w:sz="4" w:space="0" w:color="auto"/>
              <w:right w:val="nil"/>
            </w:tcBorders>
            <w:shd w:val="clear" w:color="auto" w:fill="auto"/>
            <w:noWrap/>
            <w:vAlign w:val="center"/>
            <w:hideMark/>
          </w:tcPr>
          <w:p w14:paraId="3C5E278E" w14:textId="77777777" w:rsidR="00AF3539" w:rsidRPr="008412A5" w:rsidRDefault="00AF3539" w:rsidP="00777657">
            <w:pPr>
              <w:rPr>
                <w:rFonts w:ascii="Arial Narrow" w:hAnsi="Arial Narrow" w:cs="Calibri"/>
                <w:color w:val="000000"/>
                <w:sz w:val="18"/>
                <w:szCs w:val="18"/>
              </w:rPr>
            </w:pPr>
            <w:r w:rsidRPr="008412A5">
              <w:rPr>
                <w:rFonts w:ascii="Arial Narrow" w:hAnsi="Arial Narrow" w:cs="Calibri"/>
                <w:color w:val="000000"/>
                <w:sz w:val="18"/>
                <w:szCs w:val="18"/>
              </w:rPr>
              <w:t>identifikacijska številka</w:t>
            </w:r>
          </w:p>
        </w:tc>
        <w:tc>
          <w:tcPr>
            <w:tcW w:w="542" w:type="dxa"/>
            <w:tcBorders>
              <w:top w:val="single" w:sz="4" w:space="0" w:color="auto"/>
              <w:left w:val="nil"/>
              <w:bottom w:val="single" w:sz="4" w:space="0" w:color="auto"/>
              <w:right w:val="nil"/>
            </w:tcBorders>
            <w:shd w:val="clear" w:color="auto" w:fill="auto"/>
            <w:vAlign w:val="center"/>
            <w:hideMark/>
          </w:tcPr>
          <w:p w14:paraId="032044F0" w14:textId="77777777" w:rsidR="00AF3539" w:rsidRPr="008412A5" w:rsidRDefault="00AF3539" w:rsidP="00777657">
            <w:pPr>
              <w:ind w:firstLineChars="100" w:firstLine="180"/>
              <w:rPr>
                <w:rFonts w:ascii="Arial Narrow" w:hAnsi="Arial Narrow" w:cs="Calibri"/>
                <w:color w:val="000000"/>
                <w:sz w:val="18"/>
                <w:szCs w:val="18"/>
              </w:rPr>
            </w:pPr>
            <w:r w:rsidRPr="008412A5">
              <w:rPr>
                <w:rFonts w:ascii="Arial Narrow" w:hAnsi="Arial Narrow" w:cs="Calibri"/>
                <w:color w:val="000000"/>
                <w:sz w:val="18"/>
                <w:szCs w:val="18"/>
              </w:rPr>
              <w:t> </w:t>
            </w:r>
          </w:p>
        </w:tc>
        <w:tc>
          <w:tcPr>
            <w:tcW w:w="4979" w:type="dxa"/>
            <w:tcBorders>
              <w:top w:val="nil"/>
              <w:left w:val="nil"/>
              <w:bottom w:val="single" w:sz="4" w:space="0" w:color="auto"/>
              <w:right w:val="nil"/>
            </w:tcBorders>
            <w:shd w:val="clear" w:color="000000" w:fill="FFFFCC"/>
            <w:vAlign w:val="center"/>
            <w:hideMark/>
          </w:tcPr>
          <w:p w14:paraId="08015035" w14:textId="77777777" w:rsidR="00AF3539" w:rsidRPr="00610246" w:rsidRDefault="00AF3539" w:rsidP="00777657">
            <w:pPr>
              <w:ind w:firstLineChars="100" w:firstLine="201"/>
              <w:rPr>
                <w:rFonts w:ascii="Arial" w:hAnsi="Arial" w:cs="Arial"/>
                <w:b/>
                <w:bCs/>
                <w:color w:val="000000"/>
                <w:sz w:val="20"/>
                <w:szCs w:val="20"/>
              </w:rPr>
            </w:pPr>
            <w:r w:rsidRPr="00610246">
              <w:rPr>
                <w:rFonts w:ascii="Arial" w:hAnsi="Arial" w:cs="Arial"/>
                <w:b/>
                <w:bCs/>
                <w:color w:val="000000"/>
                <w:sz w:val="20"/>
                <w:szCs w:val="20"/>
              </w:rPr>
              <w:t> </w:t>
            </w:r>
            <w:r w:rsidR="00777657" w:rsidRPr="00610246">
              <w:rPr>
                <w:rFonts w:ascii="Arial" w:hAnsi="Arial" w:cs="Arial"/>
                <w:b/>
                <w:bCs/>
                <w:color w:val="000000"/>
                <w:sz w:val="20"/>
                <w:szCs w:val="20"/>
              </w:rPr>
              <w:t>IZS G-9084</w:t>
            </w:r>
          </w:p>
        </w:tc>
      </w:tr>
      <w:tr w:rsidR="00AF3539" w:rsidRPr="008412A5" w14:paraId="2F5EFBB4" w14:textId="77777777" w:rsidTr="007E6F27">
        <w:trPr>
          <w:trHeight w:val="728"/>
        </w:trPr>
        <w:tc>
          <w:tcPr>
            <w:tcW w:w="4119" w:type="dxa"/>
            <w:tcBorders>
              <w:top w:val="nil"/>
              <w:left w:val="nil"/>
              <w:bottom w:val="single" w:sz="4" w:space="0" w:color="auto"/>
              <w:right w:val="nil"/>
            </w:tcBorders>
            <w:shd w:val="clear" w:color="auto" w:fill="auto"/>
            <w:hideMark/>
          </w:tcPr>
          <w:p w14:paraId="718BA471" w14:textId="77777777" w:rsidR="00AF3539" w:rsidRPr="008412A5" w:rsidRDefault="00AF3539" w:rsidP="00777657">
            <w:pPr>
              <w:rPr>
                <w:rFonts w:ascii="Arial Narrow" w:hAnsi="Arial Narrow" w:cs="Calibri"/>
                <w:color w:val="000000"/>
                <w:sz w:val="18"/>
                <w:szCs w:val="18"/>
              </w:rPr>
            </w:pPr>
            <w:r w:rsidRPr="008412A5">
              <w:rPr>
                <w:rFonts w:ascii="Arial Narrow" w:hAnsi="Arial Narrow" w:cs="Calibri"/>
                <w:color w:val="000000"/>
                <w:sz w:val="18"/>
                <w:szCs w:val="18"/>
              </w:rPr>
              <w:t>podpis pooblaščenega arhitekta, pooblaščenega inženirja</w:t>
            </w:r>
          </w:p>
        </w:tc>
        <w:tc>
          <w:tcPr>
            <w:tcW w:w="542" w:type="dxa"/>
            <w:tcBorders>
              <w:top w:val="nil"/>
              <w:left w:val="nil"/>
              <w:bottom w:val="single" w:sz="4" w:space="0" w:color="auto"/>
              <w:right w:val="nil"/>
            </w:tcBorders>
            <w:shd w:val="clear" w:color="auto" w:fill="auto"/>
            <w:vAlign w:val="center"/>
            <w:hideMark/>
          </w:tcPr>
          <w:p w14:paraId="15308A13" w14:textId="77777777" w:rsidR="00AF3539" w:rsidRPr="008412A5" w:rsidRDefault="00AF3539" w:rsidP="00777657">
            <w:pPr>
              <w:rPr>
                <w:rFonts w:ascii="Arial Narrow" w:hAnsi="Arial Narrow" w:cs="Calibri"/>
                <w:color w:val="000000"/>
                <w:sz w:val="18"/>
                <w:szCs w:val="18"/>
              </w:rPr>
            </w:pPr>
            <w:r w:rsidRPr="008412A5">
              <w:rPr>
                <w:rFonts w:ascii="Arial Narrow" w:hAnsi="Arial Narrow" w:cs="Calibri"/>
                <w:color w:val="000000"/>
                <w:sz w:val="18"/>
                <w:szCs w:val="18"/>
              </w:rPr>
              <w:t> </w:t>
            </w:r>
          </w:p>
        </w:tc>
        <w:tc>
          <w:tcPr>
            <w:tcW w:w="4979" w:type="dxa"/>
            <w:tcBorders>
              <w:top w:val="nil"/>
              <w:left w:val="nil"/>
              <w:bottom w:val="single" w:sz="4" w:space="0" w:color="auto"/>
              <w:right w:val="nil"/>
            </w:tcBorders>
            <w:shd w:val="clear" w:color="auto" w:fill="auto"/>
            <w:noWrap/>
            <w:vAlign w:val="center"/>
            <w:hideMark/>
          </w:tcPr>
          <w:p w14:paraId="022DBAAC" w14:textId="77777777" w:rsidR="00AF3539" w:rsidRPr="008412A5" w:rsidRDefault="00AF3539" w:rsidP="00777657">
            <w:pPr>
              <w:ind w:firstLineChars="100" w:firstLine="181"/>
              <w:rPr>
                <w:rFonts w:ascii="Arial Narrow" w:hAnsi="Arial Narrow" w:cs="Calibri"/>
                <w:b/>
                <w:bCs/>
                <w:color w:val="000000"/>
                <w:sz w:val="18"/>
                <w:szCs w:val="18"/>
              </w:rPr>
            </w:pPr>
            <w:r w:rsidRPr="008412A5">
              <w:rPr>
                <w:rFonts w:ascii="Arial Narrow" w:hAnsi="Arial Narrow" w:cs="Calibri"/>
                <w:b/>
                <w:bCs/>
                <w:color w:val="000000"/>
                <w:sz w:val="18"/>
                <w:szCs w:val="18"/>
              </w:rPr>
              <w:t> </w:t>
            </w:r>
          </w:p>
        </w:tc>
      </w:tr>
      <w:tr w:rsidR="00AF3539" w:rsidRPr="008412A5" w14:paraId="7423E3C0" w14:textId="77777777" w:rsidTr="00777657">
        <w:trPr>
          <w:trHeight w:val="297"/>
        </w:trPr>
        <w:tc>
          <w:tcPr>
            <w:tcW w:w="9642" w:type="dxa"/>
            <w:gridSpan w:val="3"/>
            <w:tcBorders>
              <w:top w:val="single" w:sz="4" w:space="0" w:color="auto"/>
              <w:left w:val="nil"/>
              <w:bottom w:val="single" w:sz="4" w:space="0" w:color="auto"/>
              <w:right w:val="nil"/>
            </w:tcBorders>
            <w:shd w:val="clear" w:color="auto" w:fill="auto"/>
            <w:noWrap/>
            <w:vAlign w:val="center"/>
            <w:hideMark/>
          </w:tcPr>
          <w:p w14:paraId="69EAEA1A" w14:textId="77777777" w:rsidR="00AF3539" w:rsidRPr="008412A5" w:rsidRDefault="00AF3539" w:rsidP="00777657">
            <w:pPr>
              <w:rPr>
                <w:rFonts w:ascii="Arial Narrow" w:hAnsi="Arial Narrow" w:cs="Calibri"/>
                <w:b/>
                <w:bCs/>
                <w:color w:val="000000"/>
                <w:sz w:val="20"/>
                <w:szCs w:val="20"/>
              </w:rPr>
            </w:pPr>
            <w:r w:rsidRPr="008412A5">
              <w:rPr>
                <w:rFonts w:ascii="Arial Narrow" w:hAnsi="Arial Narrow" w:cs="Calibri"/>
                <w:b/>
                <w:bCs/>
                <w:color w:val="000000"/>
                <w:sz w:val="20"/>
                <w:szCs w:val="20"/>
              </w:rPr>
              <w:t>PODATKI O PROJEKTANTU</w:t>
            </w:r>
          </w:p>
        </w:tc>
      </w:tr>
      <w:tr w:rsidR="00AF3539" w:rsidRPr="008412A5" w14:paraId="3F794BD1" w14:textId="77777777" w:rsidTr="00777657">
        <w:trPr>
          <w:trHeight w:val="297"/>
        </w:trPr>
        <w:tc>
          <w:tcPr>
            <w:tcW w:w="4119" w:type="dxa"/>
            <w:tcBorders>
              <w:top w:val="single" w:sz="4" w:space="0" w:color="auto"/>
              <w:left w:val="nil"/>
              <w:bottom w:val="single" w:sz="4" w:space="0" w:color="auto"/>
              <w:right w:val="nil"/>
            </w:tcBorders>
            <w:shd w:val="clear" w:color="auto" w:fill="auto"/>
            <w:noWrap/>
            <w:vAlign w:val="center"/>
            <w:hideMark/>
          </w:tcPr>
          <w:p w14:paraId="1FE523B4" w14:textId="77777777" w:rsidR="00AF3539" w:rsidRPr="008412A5" w:rsidRDefault="00AF3539" w:rsidP="00777657">
            <w:pPr>
              <w:rPr>
                <w:rFonts w:ascii="Arial Narrow" w:hAnsi="Arial Narrow" w:cs="Calibri"/>
                <w:color w:val="000000"/>
                <w:sz w:val="18"/>
                <w:szCs w:val="18"/>
              </w:rPr>
            </w:pPr>
            <w:r w:rsidRPr="008412A5">
              <w:rPr>
                <w:rFonts w:ascii="Arial Narrow" w:hAnsi="Arial Narrow" w:cs="Calibri"/>
                <w:color w:val="000000"/>
                <w:sz w:val="18"/>
                <w:szCs w:val="18"/>
              </w:rPr>
              <w:t>projektant (naziv družbe)</w:t>
            </w:r>
          </w:p>
        </w:tc>
        <w:tc>
          <w:tcPr>
            <w:tcW w:w="542" w:type="dxa"/>
            <w:tcBorders>
              <w:top w:val="nil"/>
              <w:left w:val="nil"/>
              <w:bottom w:val="single" w:sz="4" w:space="0" w:color="auto"/>
              <w:right w:val="nil"/>
            </w:tcBorders>
            <w:shd w:val="clear" w:color="auto" w:fill="auto"/>
            <w:hideMark/>
          </w:tcPr>
          <w:p w14:paraId="34977A0C" w14:textId="77777777" w:rsidR="00AF3539" w:rsidRPr="008412A5" w:rsidRDefault="00AF3539" w:rsidP="00777657">
            <w:pPr>
              <w:ind w:firstLineChars="100" w:firstLine="180"/>
              <w:rPr>
                <w:rFonts w:ascii="Arial Narrow" w:hAnsi="Arial Narrow" w:cs="Calibri"/>
                <w:i/>
                <w:iCs/>
                <w:color w:val="808080"/>
                <w:sz w:val="18"/>
                <w:szCs w:val="18"/>
              </w:rPr>
            </w:pPr>
            <w:r w:rsidRPr="008412A5">
              <w:rPr>
                <w:rFonts w:ascii="Arial Narrow" w:hAnsi="Arial Narrow" w:cs="Calibri"/>
                <w:i/>
                <w:iCs/>
                <w:color w:val="808080"/>
                <w:sz w:val="18"/>
                <w:szCs w:val="18"/>
              </w:rPr>
              <w:t> </w:t>
            </w:r>
          </w:p>
        </w:tc>
        <w:tc>
          <w:tcPr>
            <w:tcW w:w="4979" w:type="dxa"/>
            <w:tcBorders>
              <w:top w:val="nil"/>
              <w:left w:val="nil"/>
              <w:bottom w:val="single" w:sz="4" w:space="0" w:color="auto"/>
              <w:right w:val="nil"/>
            </w:tcBorders>
            <w:shd w:val="clear" w:color="000000" w:fill="FFFFCC"/>
            <w:vAlign w:val="center"/>
            <w:hideMark/>
          </w:tcPr>
          <w:p w14:paraId="3231E70A" w14:textId="77777777" w:rsidR="00AF3539" w:rsidRPr="00610246" w:rsidRDefault="00777657" w:rsidP="00777657">
            <w:pPr>
              <w:ind w:firstLineChars="100" w:firstLine="201"/>
              <w:rPr>
                <w:rFonts w:ascii="Arial" w:hAnsi="Arial" w:cs="Arial"/>
                <w:b/>
                <w:bCs/>
                <w:color w:val="000000"/>
                <w:sz w:val="20"/>
                <w:szCs w:val="20"/>
              </w:rPr>
            </w:pPr>
            <w:r w:rsidRPr="00610246">
              <w:rPr>
                <w:rFonts w:ascii="Arial" w:hAnsi="Arial" w:cs="Arial"/>
                <w:b/>
                <w:bCs/>
                <w:color w:val="000000"/>
                <w:sz w:val="20"/>
                <w:szCs w:val="20"/>
              </w:rPr>
              <w:t>VO PROJEKT, Vojko Oman s.p.,</w:t>
            </w:r>
            <w:r w:rsidR="00AF3539" w:rsidRPr="00610246">
              <w:rPr>
                <w:rFonts w:ascii="Arial" w:hAnsi="Arial" w:cs="Arial"/>
                <w:b/>
                <w:bCs/>
                <w:color w:val="000000"/>
                <w:sz w:val="20"/>
                <w:szCs w:val="20"/>
              </w:rPr>
              <w:t> </w:t>
            </w:r>
          </w:p>
        </w:tc>
      </w:tr>
      <w:tr w:rsidR="00AF3539" w:rsidRPr="008412A5" w14:paraId="6A1456A4" w14:textId="77777777" w:rsidTr="00777657">
        <w:trPr>
          <w:trHeight w:val="297"/>
        </w:trPr>
        <w:tc>
          <w:tcPr>
            <w:tcW w:w="4119" w:type="dxa"/>
            <w:tcBorders>
              <w:top w:val="nil"/>
              <w:left w:val="nil"/>
              <w:bottom w:val="single" w:sz="4" w:space="0" w:color="auto"/>
              <w:right w:val="nil"/>
            </w:tcBorders>
            <w:shd w:val="clear" w:color="auto" w:fill="auto"/>
            <w:noWrap/>
            <w:vAlign w:val="center"/>
            <w:hideMark/>
          </w:tcPr>
          <w:p w14:paraId="2B5E5AF5" w14:textId="77777777" w:rsidR="00AF3539" w:rsidRPr="008412A5" w:rsidRDefault="00AF3539" w:rsidP="00777657">
            <w:pPr>
              <w:rPr>
                <w:rFonts w:ascii="Arial Narrow" w:hAnsi="Arial Narrow" w:cs="Calibri"/>
                <w:color w:val="000000"/>
                <w:sz w:val="18"/>
                <w:szCs w:val="18"/>
              </w:rPr>
            </w:pPr>
            <w:r w:rsidRPr="008412A5">
              <w:rPr>
                <w:rFonts w:ascii="Arial Narrow" w:hAnsi="Arial Narrow" w:cs="Calibri"/>
                <w:color w:val="000000"/>
                <w:sz w:val="18"/>
                <w:szCs w:val="18"/>
              </w:rPr>
              <w:t>naslov</w:t>
            </w:r>
          </w:p>
        </w:tc>
        <w:tc>
          <w:tcPr>
            <w:tcW w:w="542" w:type="dxa"/>
            <w:tcBorders>
              <w:top w:val="single" w:sz="4" w:space="0" w:color="auto"/>
              <w:left w:val="nil"/>
              <w:bottom w:val="single" w:sz="4" w:space="0" w:color="auto"/>
              <w:right w:val="nil"/>
            </w:tcBorders>
            <w:shd w:val="clear" w:color="auto" w:fill="auto"/>
            <w:vAlign w:val="center"/>
            <w:hideMark/>
          </w:tcPr>
          <w:p w14:paraId="5DD42E29" w14:textId="77777777" w:rsidR="00AF3539" w:rsidRPr="008412A5" w:rsidRDefault="00AF3539" w:rsidP="00777657">
            <w:pPr>
              <w:ind w:firstLineChars="100" w:firstLine="180"/>
              <w:rPr>
                <w:rFonts w:ascii="Arial Narrow" w:hAnsi="Arial Narrow" w:cs="Calibri"/>
                <w:color w:val="000000"/>
                <w:sz w:val="18"/>
                <w:szCs w:val="18"/>
              </w:rPr>
            </w:pPr>
            <w:r w:rsidRPr="008412A5">
              <w:rPr>
                <w:rFonts w:ascii="Arial Narrow" w:hAnsi="Arial Narrow" w:cs="Calibri"/>
                <w:color w:val="000000"/>
                <w:sz w:val="18"/>
                <w:szCs w:val="18"/>
              </w:rPr>
              <w:t> </w:t>
            </w:r>
          </w:p>
        </w:tc>
        <w:tc>
          <w:tcPr>
            <w:tcW w:w="4979" w:type="dxa"/>
            <w:tcBorders>
              <w:top w:val="nil"/>
              <w:left w:val="nil"/>
              <w:bottom w:val="single" w:sz="4" w:space="0" w:color="auto"/>
              <w:right w:val="nil"/>
            </w:tcBorders>
            <w:shd w:val="clear" w:color="000000" w:fill="FFFFCC"/>
            <w:vAlign w:val="center"/>
            <w:hideMark/>
          </w:tcPr>
          <w:p w14:paraId="2FFBCDD6" w14:textId="77777777" w:rsidR="00AF3539" w:rsidRPr="00610246" w:rsidRDefault="00AF3539" w:rsidP="00777657">
            <w:pPr>
              <w:ind w:firstLineChars="100" w:firstLine="201"/>
              <w:rPr>
                <w:rFonts w:ascii="Arial" w:hAnsi="Arial" w:cs="Arial"/>
                <w:b/>
                <w:bCs/>
                <w:color w:val="000000"/>
                <w:sz w:val="20"/>
                <w:szCs w:val="20"/>
              </w:rPr>
            </w:pPr>
            <w:r w:rsidRPr="00610246">
              <w:rPr>
                <w:rFonts w:ascii="Arial" w:hAnsi="Arial" w:cs="Arial"/>
                <w:b/>
                <w:bCs/>
                <w:color w:val="000000"/>
                <w:sz w:val="20"/>
                <w:szCs w:val="20"/>
              </w:rPr>
              <w:t> </w:t>
            </w:r>
            <w:r w:rsidR="00777657" w:rsidRPr="00610246">
              <w:rPr>
                <w:rFonts w:ascii="Arial" w:hAnsi="Arial" w:cs="Arial"/>
                <w:b/>
                <w:bCs/>
                <w:color w:val="000000"/>
                <w:sz w:val="20"/>
                <w:szCs w:val="20"/>
              </w:rPr>
              <w:t>Dobeno 99, 1234 Mengeš</w:t>
            </w:r>
          </w:p>
        </w:tc>
      </w:tr>
      <w:tr w:rsidR="00AF3539" w:rsidRPr="008412A5" w14:paraId="73B5E4B5" w14:textId="77777777" w:rsidTr="00777657">
        <w:trPr>
          <w:trHeight w:val="297"/>
        </w:trPr>
        <w:tc>
          <w:tcPr>
            <w:tcW w:w="4119" w:type="dxa"/>
            <w:tcBorders>
              <w:top w:val="nil"/>
              <w:left w:val="nil"/>
              <w:bottom w:val="single" w:sz="4" w:space="0" w:color="auto"/>
              <w:right w:val="nil"/>
            </w:tcBorders>
            <w:shd w:val="clear" w:color="auto" w:fill="auto"/>
            <w:noWrap/>
            <w:vAlign w:val="center"/>
            <w:hideMark/>
          </w:tcPr>
          <w:p w14:paraId="294CD1DB" w14:textId="77777777" w:rsidR="00AF3539" w:rsidRPr="008412A5" w:rsidRDefault="00AF3539" w:rsidP="00777657">
            <w:pPr>
              <w:rPr>
                <w:rFonts w:ascii="Arial Narrow" w:hAnsi="Arial Narrow" w:cs="Calibri"/>
                <w:color w:val="000000"/>
                <w:sz w:val="18"/>
                <w:szCs w:val="18"/>
              </w:rPr>
            </w:pPr>
            <w:r w:rsidRPr="008412A5">
              <w:rPr>
                <w:rFonts w:ascii="Arial Narrow" w:hAnsi="Arial Narrow" w:cs="Calibri"/>
                <w:color w:val="000000"/>
                <w:sz w:val="18"/>
                <w:szCs w:val="18"/>
              </w:rPr>
              <w:t>vodja projekta</w:t>
            </w:r>
          </w:p>
        </w:tc>
        <w:tc>
          <w:tcPr>
            <w:tcW w:w="542" w:type="dxa"/>
            <w:tcBorders>
              <w:top w:val="nil"/>
              <w:left w:val="nil"/>
              <w:bottom w:val="single" w:sz="4" w:space="0" w:color="auto"/>
              <w:right w:val="nil"/>
            </w:tcBorders>
            <w:shd w:val="clear" w:color="auto" w:fill="auto"/>
            <w:vAlign w:val="center"/>
            <w:hideMark/>
          </w:tcPr>
          <w:p w14:paraId="031B9734" w14:textId="77777777" w:rsidR="00AF3539" w:rsidRPr="008412A5" w:rsidRDefault="00AF3539" w:rsidP="00777657">
            <w:pPr>
              <w:rPr>
                <w:rFonts w:ascii="Arial Narrow" w:hAnsi="Arial Narrow" w:cs="Calibri"/>
                <w:color w:val="000000"/>
                <w:sz w:val="18"/>
                <w:szCs w:val="18"/>
              </w:rPr>
            </w:pPr>
            <w:r w:rsidRPr="008412A5">
              <w:rPr>
                <w:rFonts w:ascii="Arial Narrow" w:hAnsi="Arial Narrow" w:cs="Calibri"/>
                <w:color w:val="000000"/>
                <w:sz w:val="18"/>
                <w:szCs w:val="18"/>
              </w:rPr>
              <w:t> </w:t>
            </w:r>
          </w:p>
        </w:tc>
        <w:tc>
          <w:tcPr>
            <w:tcW w:w="4979" w:type="dxa"/>
            <w:tcBorders>
              <w:top w:val="nil"/>
              <w:left w:val="nil"/>
              <w:bottom w:val="single" w:sz="4" w:space="0" w:color="auto"/>
              <w:right w:val="nil"/>
            </w:tcBorders>
            <w:shd w:val="clear" w:color="000000" w:fill="FFFFCC"/>
            <w:vAlign w:val="center"/>
            <w:hideMark/>
          </w:tcPr>
          <w:p w14:paraId="548454CB" w14:textId="77777777" w:rsidR="00AF3539" w:rsidRPr="00610246" w:rsidRDefault="00AF3539" w:rsidP="00777657">
            <w:pPr>
              <w:ind w:firstLineChars="100" w:firstLine="201"/>
              <w:rPr>
                <w:rFonts w:ascii="Arial" w:hAnsi="Arial" w:cs="Arial"/>
                <w:b/>
                <w:bCs/>
                <w:color w:val="000000"/>
                <w:sz w:val="20"/>
                <w:szCs w:val="20"/>
              </w:rPr>
            </w:pPr>
            <w:r w:rsidRPr="00610246">
              <w:rPr>
                <w:rFonts w:ascii="Arial" w:hAnsi="Arial" w:cs="Arial"/>
                <w:b/>
                <w:bCs/>
                <w:color w:val="000000"/>
                <w:sz w:val="20"/>
                <w:szCs w:val="20"/>
              </w:rPr>
              <w:t> </w:t>
            </w:r>
            <w:r w:rsidR="007E6F27" w:rsidRPr="00610246">
              <w:rPr>
                <w:rFonts w:ascii="Arial" w:hAnsi="Arial" w:cs="Arial"/>
                <w:b/>
                <w:bCs/>
                <w:color w:val="000000"/>
                <w:sz w:val="20"/>
                <w:szCs w:val="20"/>
              </w:rPr>
              <w:t>Vojko Oman, kom. inž.</w:t>
            </w:r>
          </w:p>
        </w:tc>
      </w:tr>
      <w:tr w:rsidR="00AF3539" w:rsidRPr="008412A5" w14:paraId="0BD45FE1" w14:textId="77777777" w:rsidTr="00777657">
        <w:trPr>
          <w:trHeight w:val="297"/>
        </w:trPr>
        <w:tc>
          <w:tcPr>
            <w:tcW w:w="4119" w:type="dxa"/>
            <w:tcBorders>
              <w:top w:val="nil"/>
              <w:left w:val="nil"/>
              <w:bottom w:val="single" w:sz="4" w:space="0" w:color="auto"/>
              <w:right w:val="nil"/>
            </w:tcBorders>
            <w:shd w:val="clear" w:color="auto" w:fill="auto"/>
            <w:noWrap/>
            <w:vAlign w:val="center"/>
            <w:hideMark/>
          </w:tcPr>
          <w:p w14:paraId="2413F95A" w14:textId="77777777" w:rsidR="00AF3539" w:rsidRPr="008412A5" w:rsidRDefault="00AF3539" w:rsidP="00777657">
            <w:pPr>
              <w:rPr>
                <w:rFonts w:ascii="Arial Narrow" w:hAnsi="Arial Narrow" w:cs="Calibri"/>
                <w:color w:val="000000"/>
                <w:sz w:val="18"/>
                <w:szCs w:val="18"/>
              </w:rPr>
            </w:pPr>
            <w:r w:rsidRPr="008412A5">
              <w:rPr>
                <w:rFonts w:ascii="Arial Narrow" w:hAnsi="Arial Narrow" w:cs="Calibri"/>
                <w:color w:val="000000"/>
                <w:sz w:val="18"/>
                <w:szCs w:val="18"/>
              </w:rPr>
              <w:t>identifikacijska številka</w:t>
            </w:r>
          </w:p>
        </w:tc>
        <w:tc>
          <w:tcPr>
            <w:tcW w:w="542" w:type="dxa"/>
            <w:tcBorders>
              <w:top w:val="nil"/>
              <w:left w:val="nil"/>
              <w:bottom w:val="single" w:sz="4" w:space="0" w:color="auto"/>
              <w:right w:val="nil"/>
            </w:tcBorders>
            <w:shd w:val="clear" w:color="auto" w:fill="auto"/>
            <w:vAlign w:val="center"/>
            <w:hideMark/>
          </w:tcPr>
          <w:p w14:paraId="2D51C671" w14:textId="77777777" w:rsidR="00AF3539" w:rsidRPr="008412A5" w:rsidRDefault="00AF3539" w:rsidP="00777657">
            <w:pPr>
              <w:rPr>
                <w:rFonts w:ascii="Arial Narrow" w:hAnsi="Arial Narrow" w:cs="Calibri"/>
                <w:color w:val="000000"/>
                <w:sz w:val="18"/>
                <w:szCs w:val="18"/>
              </w:rPr>
            </w:pPr>
            <w:r w:rsidRPr="008412A5">
              <w:rPr>
                <w:rFonts w:ascii="Arial Narrow" w:hAnsi="Arial Narrow" w:cs="Calibri"/>
                <w:color w:val="000000"/>
                <w:sz w:val="18"/>
                <w:szCs w:val="18"/>
              </w:rPr>
              <w:t> </w:t>
            </w:r>
          </w:p>
        </w:tc>
        <w:tc>
          <w:tcPr>
            <w:tcW w:w="4979" w:type="dxa"/>
            <w:tcBorders>
              <w:top w:val="nil"/>
              <w:left w:val="nil"/>
              <w:bottom w:val="single" w:sz="4" w:space="0" w:color="auto"/>
              <w:right w:val="nil"/>
            </w:tcBorders>
            <w:shd w:val="clear" w:color="000000" w:fill="FFFFCC"/>
            <w:vAlign w:val="center"/>
            <w:hideMark/>
          </w:tcPr>
          <w:p w14:paraId="3536A13D" w14:textId="77777777" w:rsidR="00AF3539" w:rsidRPr="00610246" w:rsidRDefault="00AF3539" w:rsidP="00777657">
            <w:pPr>
              <w:ind w:firstLineChars="100" w:firstLine="201"/>
              <w:rPr>
                <w:rFonts w:ascii="Arial" w:hAnsi="Arial" w:cs="Arial"/>
                <w:b/>
                <w:bCs/>
                <w:color w:val="000000"/>
                <w:sz w:val="20"/>
                <w:szCs w:val="20"/>
              </w:rPr>
            </w:pPr>
            <w:r w:rsidRPr="00610246">
              <w:rPr>
                <w:rFonts w:ascii="Arial" w:hAnsi="Arial" w:cs="Arial"/>
                <w:b/>
                <w:bCs/>
                <w:color w:val="000000"/>
                <w:sz w:val="20"/>
                <w:szCs w:val="20"/>
              </w:rPr>
              <w:t> </w:t>
            </w:r>
            <w:r w:rsidR="007E6F27" w:rsidRPr="00610246">
              <w:rPr>
                <w:rFonts w:ascii="Arial" w:hAnsi="Arial" w:cs="Arial"/>
                <w:b/>
                <w:bCs/>
                <w:color w:val="000000"/>
                <w:sz w:val="20"/>
                <w:szCs w:val="20"/>
              </w:rPr>
              <w:t>IZS G-9084</w:t>
            </w:r>
          </w:p>
        </w:tc>
      </w:tr>
      <w:tr w:rsidR="00AF3539" w:rsidRPr="008412A5" w14:paraId="46DC0DFE" w14:textId="77777777" w:rsidTr="00777657">
        <w:trPr>
          <w:trHeight w:val="878"/>
        </w:trPr>
        <w:tc>
          <w:tcPr>
            <w:tcW w:w="4119" w:type="dxa"/>
            <w:tcBorders>
              <w:top w:val="nil"/>
              <w:left w:val="nil"/>
              <w:bottom w:val="single" w:sz="4" w:space="0" w:color="auto"/>
              <w:right w:val="nil"/>
            </w:tcBorders>
            <w:shd w:val="clear" w:color="auto" w:fill="auto"/>
            <w:noWrap/>
            <w:hideMark/>
          </w:tcPr>
          <w:p w14:paraId="6D6EEF7C" w14:textId="77777777" w:rsidR="00AF3539" w:rsidRPr="008412A5" w:rsidRDefault="00AF3539" w:rsidP="00777657">
            <w:pPr>
              <w:rPr>
                <w:rFonts w:ascii="Arial Narrow" w:hAnsi="Arial Narrow" w:cs="Calibri"/>
                <w:color w:val="000000"/>
                <w:sz w:val="18"/>
                <w:szCs w:val="18"/>
              </w:rPr>
            </w:pPr>
            <w:r w:rsidRPr="008412A5">
              <w:rPr>
                <w:rFonts w:ascii="Arial Narrow" w:hAnsi="Arial Narrow" w:cs="Calibri"/>
                <w:color w:val="000000"/>
                <w:sz w:val="18"/>
                <w:szCs w:val="18"/>
              </w:rPr>
              <w:t>podpis vodje projekta</w:t>
            </w:r>
          </w:p>
        </w:tc>
        <w:tc>
          <w:tcPr>
            <w:tcW w:w="542" w:type="dxa"/>
            <w:tcBorders>
              <w:top w:val="nil"/>
              <w:left w:val="nil"/>
              <w:bottom w:val="single" w:sz="4" w:space="0" w:color="auto"/>
              <w:right w:val="nil"/>
            </w:tcBorders>
            <w:shd w:val="clear" w:color="auto" w:fill="auto"/>
            <w:vAlign w:val="center"/>
            <w:hideMark/>
          </w:tcPr>
          <w:p w14:paraId="53E66374" w14:textId="77777777" w:rsidR="00AF3539" w:rsidRPr="008412A5" w:rsidRDefault="00AF3539" w:rsidP="00777657">
            <w:pPr>
              <w:rPr>
                <w:rFonts w:ascii="Arial Narrow" w:hAnsi="Arial Narrow" w:cs="Calibri"/>
                <w:color w:val="000000"/>
                <w:sz w:val="18"/>
                <w:szCs w:val="18"/>
              </w:rPr>
            </w:pPr>
            <w:r w:rsidRPr="008412A5">
              <w:rPr>
                <w:rFonts w:ascii="Arial Narrow" w:hAnsi="Arial Narrow" w:cs="Calibri"/>
                <w:color w:val="000000"/>
                <w:sz w:val="18"/>
                <w:szCs w:val="18"/>
              </w:rPr>
              <w:t> </w:t>
            </w:r>
          </w:p>
        </w:tc>
        <w:tc>
          <w:tcPr>
            <w:tcW w:w="4979" w:type="dxa"/>
            <w:tcBorders>
              <w:top w:val="nil"/>
              <w:left w:val="nil"/>
              <w:bottom w:val="single" w:sz="4" w:space="0" w:color="auto"/>
              <w:right w:val="nil"/>
            </w:tcBorders>
            <w:shd w:val="clear" w:color="auto" w:fill="auto"/>
            <w:noWrap/>
            <w:vAlign w:val="center"/>
            <w:hideMark/>
          </w:tcPr>
          <w:p w14:paraId="48823946" w14:textId="77777777" w:rsidR="00AF3539" w:rsidRPr="008412A5" w:rsidRDefault="00AF3539" w:rsidP="00777657">
            <w:pPr>
              <w:ind w:firstLineChars="100" w:firstLine="181"/>
              <w:rPr>
                <w:rFonts w:ascii="Arial Narrow" w:hAnsi="Arial Narrow" w:cs="Calibri"/>
                <w:b/>
                <w:bCs/>
                <w:color w:val="000000"/>
                <w:sz w:val="18"/>
                <w:szCs w:val="18"/>
              </w:rPr>
            </w:pPr>
            <w:r w:rsidRPr="008412A5">
              <w:rPr>
                <w:rFonts w:ascii="Arial Narrow" w:hAnsi="Arial Narrow" w:cs="Calibri"/>
                <w:b/>
                <w:bCs/>
                <w:color w:val="000000"/>
                <w:sz w:val="18"/>
                <w:szCs w:val="18"/>
              </w:rPr>
              <w:t> </w:t>
            </w:r>
          </w:p>
        </w:tc>
      </w:tr>
      <w:tr w:rsidR="00AF3539" w:rsidRPr="008412A5" w14:paraId="3E7D8685" w14:textId="77777777" w:rsidTr="00777657">
        <w:trPr>
          <w:trHeight w:val="297"/>
        </w:trPr>
        <w:tc>
          <w:tcPr>
            <w:tcW w:w="4119" w:type="dxa"/>
            <w:tcBorders>
              <w:top w:val="single" w:sz="4" w:space="0" w:color="auto"/>
              <w:left w:val="nil"/>
              <w:bottom w:val="single" w:sz="4" w:space="0" w:color="auto"/>
              <w:right w:val="nil"/>
            </w:tcBorders>
            <w:shd w:val="clear" w:color="auto" w:fill="auto"/>
            <w:noWrap/>
            <w:vAlign w:val="center"/>
            <w:hideMark/>
          </w:tcPr>
          <w:p w14:paraId="0311A1C5" w14:textId="77777777" w:rsidR="00AF3539" w:rsidRPr="008412A5" w:rsidRDefault="00AF3539" w:rsidP="00777657">
            <w:pPr>
              <w:rPr>
                <w:rFonts w:ascii="Arial Narrow" w:hAnsi="Arial Narrow" w:cs="Calibri"/>
                <w:color w:val="000000"/>
                <w:sz w:val="18"/>
                <w:szCs w:val="18"/>
              </w:rPr>
            </w:pPr>
            <w:r w:rsidRPr="008412A5">
              <w:rPr>
                <w:rFonts w:ascii="Arial Narrow" w:hAnsi="Arial Narrow" w:cs="Calibri"/>
                <w:color w:val="000000"/>
                <w:sz w:val="18"/>
                <w:szCs w:val="18"/>
              </w:rPr>
              <w:t>odgovorna oseba projektanta</w:t>
            </w:r>
          </w:p>
        </w:tc>
        <w:tc>
          <w:tcPr>
            <w:tcW w:w="542" w:type="dxa"/>
            <w:tcBorders>
              <w:top w:val="single" w:sz="4" w:space="0" w:color="auto"/>
              <w:left w:val="nil"/>
              <w:bottom w:val="single" w:sz="4" w:space="0" w:color="auto"/>
              <w:right w:val="nil"/>
            </w:tcBorders>
            <w:shd w:val="clear" w:color="auto" w:fill="auto"/>
            <w:vAlign w:val="center"/>
            <w:hideMark/>
          </w:tcPr>
          <w:p w14:paraId="5677A389" w14:textId="77777777" w:rsidR="00AF3539" w:rsidRPr="008412A5" w:rsidRDefault="00AF3539" w:rsidP="00777657">
            <w:pPr>
              <w:rPr>
                <w:rFonts w:ascii="Arial Narrow" w:hAnsi="Arial Narrow" w:cs="Calibri"/>
                <w:color w:val="000000"/>
                <w:sz w:val="18"/>
                <w:szCs w:val="18"/>
              </w:rPr>
            </w:pPr>
            <w:r w:rsidRPr="008412A5">
              <w:rPr>
                <w:rFonts w:ascii="Arial Narrow" w:hAnsi="Arial Narrow" w:cs="Calibri"/>
                <w:color w:val="000000"/>
                <w:sz w:val="18"/>
                <w:szCs w:val="18"/>
              </w:rPr>
              <w:t> </w:t>
            </w:r>
          </w:p>
        </w:tc>
        <w:tc>
          <w:tcPr>
            <w:tcW w:w="4979" w:type="dxa"/>
            <w:tcBorders>
              <w:top w:val="nil"/>
              <w:left w:val="nil"/>
              <w:bottom w:val="single" w:sz="4" w:space="0" w:color="auto"/>
              <w:right w:val="nil"/>
            </w:tcBorders>
            <w:shd w:val="clear" w:color="000000" w:fill="FFFFCC"/>
            <w:vAlign w:val="center"/>
            <w:hideMark/>
          </w:tcPr>
          <w:p w14:paraId="46C9959D" w14:textId="77777777" w:rsidR="00AF3539" w:rsidRPr="00610246" w:rsidRDefault="00AF3539" w:rsidP="00777657">
            <w:pPr>
              <w:ind w:firstLineChars="100" w:firstLine="181"/>
              <w:rPr>
                <w:rFonts w:ascii="Arial" w:hAnsi="Arial" w:cs="Arial"/>
                <w:b/>
                <w:bCs/>
                <w:color w:val="000000"/>
                <w:sz w:val="20"/>
                <w:szCs w:val="20"/>
              </w:rPr>
            </w:pPr>
            <w:r w:rsidRPr="008412A5">
              <w:rPr>
                <w:rFonts w:ascii="Arial Narrow" w:hAnsi="Arial Narrow" w:cs="Calibri"/>
                <w:b/>
                <w:bCs/>
                <w:color w:val="000000"/>
                <w:sz w:val="18"/>
                <w:szCs w:val="18"/>
              </w:rPr>
              <w:t> </w:t>
            </w:r>
            <w:r w:rsidR="00777657" w:rsidRPr="00610246">
              <w:rPr>
                <w:rFonts w:ascii="Arial" w:hAnsi="Arial" w:cs="Arial"/>
                <w:b/>
                <w:bCs/>
                <w:color w:val="000000"/>
                <w:sz w:val="20"/>
                <w:szCs w:val="20"/>
              </w:rPr>
              <w:t>Vojko Oman</w:t>
            </w:r>
            <w:r w:rsidR="007E6F27">
              <w:rPr>
                <w:rFonts w:ascii="Arial" w:hAnsi="Arial" w:cs="Arial"/>
                <w:b/>
                <w:bCs/>
                <w:color w:val="000000"/>
                <w:sz w:val="20"/>
                <w:szCs w:val="20"/>
              </w:rPr>
              <w:t>, kom. inž.</w:t>
            </w:r>
            <w:r w:rsidR="00777657" w:rsidRPr="00610246">
              <w:rPr>
                <w:rFonts w:ascii="Arial" w:hAnsi="Arial" w:cs="Arial"/>
                <w:b/>
                <w:bCs/>
                <w:color w:val="000000"/>
                <w:sz w:val="20"/>
                <w:szCs w:val="20"/>
              </w:rPr>
              <w:t xml:space="preserve"> </w:t>
            </w:r>
          </w:p>
        </w:tc>
      </w:tr>
      <w:tr w:rsidR="00AF3539" w:rsidRPr="008412A5" w14:paraId="6B037F52" w14:textId="77777777" w:rsidTr="00777657">
        <w:trPr>
          <w:trHeight w:val="968"/>
        </w:trPr>
        <w:tc>
          <w:tcPr>
            <w:tcW w:w="4119" w:type="dxa"/>
            <w:tcBorders>
              <w:top w:val="nil"/>
              <w:left w:val="nil"/>
              <w:bottom w:val="single" w:sz="4" w:space="0" w:color="auto"/>
              <w:right w:val="nil"/>
            </w:tcBorders>
            <w:shd w:val="clear" w:color="auto" w:fill="auto"/>
            <w:noWrap/>
            <w:hideMark/>
          </w:tcPr>
          <w:p w14:paraId="709E7807" w14:textId="77777777" w:rsidR="00AF3539" w:rsidRPr="008412A5" w:rsidRDefault="00AF3539" w:rsidP="00777657">
            <w:pPr>
              <w:rPr>
                <w:rFonts w:ascii="Arial Narrow" w:hAnsi="Arial Narrow" w:cs="Calibri"/>
                <w:color w:val="000000"/>
                <w:sz w:val="18"/>
                <w:szCs w:val="18"/>
              </w:rPr>
            </w:pPr>
            <w:r w:rsidRPr="008412A5">
              <w:rPr>
                <w:rFonts w:ascii="Arial Narrow" w:hAnsi="Arial Narrow" w:cs="Calibri"/>
                <w:color w:val="000000"/>
                <w:sz w:val="18"/>
                <w:szCs w:val="18"/>
              </w:rPr>
              <w:t>podpis odgovorne osebe projektanta</w:t>
            </w:r>
          </w:p>
        </w:tc>
        <w:tc>
          <w:tcPr>
            <w:tcW w:w="542" w:type="dxa"/>
            <w:tcBorders>
              <w:top w:val="nil"/>
              <w:left w:val="nil"/>
              <w:bottom w:val="single" w:sz="4" w:space="0" w:color="auto"/>
              <w:right w:val="nil"/>
            </w:tcBorders>
            <w:shd w:val="clear" w:color="auto" w:fill="auto"/>
            <w:vAlign w:val="center"/>
            <w:hideMark/>
          </w:tcPr>
          <w:p w14:paraId="0A6F8AF9" w14:textId="77777777" w:rsidR="00AF3539" w:rsidRPr="008412A5" w:rsidRDefault="00AF3539" w:rsidP="00777657">
            <w:pPr>
              <w:rPr>
                <w:rFonts w:ascii="Arial Narrow" w:hAnsi="Arial Narrow" w:cs="Calibri"/>
                <w:color w:val="000000"/>
                <w:sz w:val="18"/>
                <w:szCs w:val="18"/>
              </w:rPr>
            </w:pPr>
            <w:r w:rsidRPr="008412A5">
              <w:rPr>
                <w:rFonts w:ascii="Arial Narrow" w:hAnsi="Arial Narrow" w:cs="Calibri"/>
                <w:color w:val="000000"/>
                <w:sz w:val="18"/>
                <w:szCs w:val="18"/>
              </w:rPr>
              <w:t> </w:t>
            </w:r>
          </w:p>
        </w:tc>
        <w:tc>
          <w:tcPr>
            <w:tcW w:w="4979" w:type="dxa"/>
            <w:tcBorders>
              <w:top w:val="nil"/>
              <w:left w:val="nil"/>
              <w:bottom w:val="single" w:sz="4" w:space="0" w:color="auto"/>
              <w:right w:val="nil"/>
            </w:tcBorders>
            <w:shd w:val="clear" w:color="auto" w:fill="auto"/>
            <w:noWrap/>
            <w:vAlign w:val="center"/>
            <w:hideMark/>
          </w:tcPr>
          <w:p w14:paraId="7433319E" w14:textId="77777777" w:rsidR="00AF3539" w:rsidRPr="008412A5" w:rsidRDefault="00AF3539" w:rsidP="00777657">
            <w:pPr>
              <w:ind w:firstLineChars="100" w:firstLine="181"/>
              <w:rPr>
                <w:rFonts w:ascii="Arial Narrow" w:hAnsi="Arial Narrow" w:cs="Calibri"/>
                <w:b/>
                <w:bCs/>
                <w:color w:val="000000"/>
                <w:sz w:val="18"/>
                <w:szCs w:val="18"/>
              </w:rPr>
            </w:pPr>
            <w:r w:rsidRPr="008412A5">
              <w:rPr>
                <w:rFonts w:ascii="Arial Narrow" w:hAnsi="Arial Narrow" w:cs="Calibri"/>
                <w:b/>
                <w:bCs/>
                <w:color w:val="000000"/>
                <w:sz w:val="18"/>
                <w:szCs w:val="18"/>
              </w:rPr>
              <w:t> </w:t>
            </w:r>
          </w:p>
        </w:tc>
      </w:tr>
    </w:tbl>
    <w:p w14:paraId="00384FA0" w14:textId="77777777" w:rsidR="0041232B" w:rsidRPr="00802505" w:rsidRDefault="00AF3539" w:rsidP="0041232B">
      <w:pPr>
        <w:jc w:val="center"/>
        <w:rPr>
          <w:rFonts w:ascii="Arial" w:hAnsi="Arial" w:cs="Arial"/>
          <w:sz w:val="28"/>
          <w:szCs w:val="28"/>
        </w:rPr>
      </w:pPr>
      <w:r w:rsidRPr="00AF3539">
        <w:lastRenderedPageBreak/>
        <w:fldChar w:fldCharType="begin"/>
      </w:r>
      <w:r w:rsidRPr="00AF3539">
        <w:instrText xml:space="preserve"> LINK Excel.Sheet.12 "C:\\Users\\Vojko\\Desktop\\Obrazci 2018\\Priloga_3_Kazalo_vsebine_projekta.xlsx" "3 - KAZALO!R2C1:R2C2" \a \f 4 \h  \* MERGEFORMAT </w:instrText>
      </w:r>
      <w:r w:rsidRPr="00AF3539">
        <w:fldChar w:fldCharType="separate"/>
      </w:r>
      <w:r w:rsidR="0041232B" w:rsidRPr="00802505">
        <w:rPr>
          <w:rFonts w:ascii="Arial" w:hAnsi="Arial" w:cs="Arial"/>
          <w:b/>
          <w:bCs/>
          <w:color w:val="000000"/>
          <w:sz w:val="32"/>
          <w:szCs w:val="32"/>
          <w:highlight w:val="lightGray"/>
        </w:rPr>
        <w:t>KAZALO VSEBINE NAČRTA</w:t>
      </w:r>
    </w:p>
    <w:p w14:paraId="0B5350B8" w14:textId="77777777" w:rsidR="00AF3539" w:rsidRDefault="00AF3539" w:rsidP="00AF3539">
      <w:r w:rsidRPr="00AF3539">
        <w:fldChar w:fldCharType="end"/>
      </w:r>
    </w:p>
    <w:tbl>
      <w:tblPr>
        <w:tblW w:w="13028" w:type="dxa"/>
        <w:tblCellMar>
          <w:left w:w="70" w:type="dxa"/>
          <w:right w:w="70" w:type="dxa"/>
        </w:tblCellMar>
        <w:tblLook w:val="04A0" w:firstRow="1" w:lastRow="0" w:firstColumn="1" w:lastColumn="0" w:noHBand="0" w:noVBand="1"/>
      </w:tblPr>
      <w:tblGrid>
        <w:gridCol w:w="7230"/>
        <w:gridCol w:w="3544"/>
        <w:gridCol w:w="556"/>
        <w:gridCol w:w="1698"/>
      </w:tblGrid>
      <w:tr w:rsidR="00AF3539" w:rsidRPr="00516869" w14:paraId="19157D84" w14:textId="77777777" w:rsidTr="00AE3F23">
        <w:trPr>
          <w:trHeight w:val="563"/>
        </w:trPr>
        <w:tc>
          <w:tcPr>
            <w:tcW w:w="7230" w:type="dxa"/>
            <w:tcBorders>
              <w:top w:val="nil"/>
              <w:left w:val="nil"/>
              <w:bottom w:val="single" w:sz="4" w:space="0" w:color="auto"/>
              <w:right w:val="nil"/>
            </w:tcBorders>
            <w:shd w:val="clear" w:color="auto" w:fill="auto"/>
            <w:noWrap/>
            <w:vAlign w:val="bottom"/>
            <w:hideMark/>
          </w:tcPr>
          <w:p w14:paraId="164C610A" w14:textId="77777777" w:rsidR="00AF3539" w:rsidRPr="00CA59D0" w:rsidRDefault="00AF3539" w:rsidP="00777657">
            <w:pPr>
              <w:rPr>
                <w:rFonts w:ascii="Arial" w:hAnsi="Arial" w:cs="Arial"/>
                <w:b/>
                <w:bCs/>
                <w:color w:val="000000"/>
                <w:sz w:val="22"/>
                <w:szCs w:val="22"/>
              </w:rPr>
            </w:pPr>
            <w:r w:rsidRPr="00CA59D0">
              <w:rPr>
                <w:rFonts w:ascii="Arial" w:hAnsi="Arial" w:cs="Arial"/>
                <w:b/>
                <w:bCs/>
                <w:color w:val="000000"/>
                <w:sz w:val="22"/>
                <w:szCs w:val="22"/>
                <w:highlight w:val="lightGray"/>
              </w:rPr>
              <w:t xml:space="preserve">KAZALO </w:t>
            </w:r>
            <w:r w:rsidR="0041232B" w:rsidRPr="00CA59D0">
              <w:rPr>
                <w:rFonts w:ascii="Arial" w:hAnsi="Arial" w:cs="Arial"/>
                <w:b/>
                <w:bCs/>
                <w:color w:val="000000"/>
                <w:sz w:val="22"/>
                <w:szCs w:val="22"/>
                <w:highlight w:val="lightGray"/>
              </w:rPr>
              <w:t xml:space="preserve">VSEBINE </w:t>
            </w:r>
            <w:r w:rsidRPr="00CA59D0">
              <w:rPr>
                <w:rFonts w:ascii="Arial" w:hAnsi="Arial" w:cs="Arial"/>
                <w:b/>
                <w:bCs/>
                <w:color w:val="000000"/>
                <w:sz w:val="22"/>
                <w:szCs w:val="22"/>
                <w:highlight w:val="lightGray"/>
              </w:rPr>
              <w:t>NAČRTA</w:t>
            </w:r>
          </w:p>
        </w:tc>
        <w:tc>
          <w:tcPr>
            <w:tcW w:w="3544" w:type="dxa"/>
            <w:tcBorders>
              <w:top w:val="nil"/>
              <w:left w:val="nil"/>
              <w:bottom w:val="single" w:sz="4" w:space="0" w:color="auto"/>
              <w:right w:val="nil"/>
            </w:tcBorders>
            <w:shd w:val="clear" w:color="auto" w:fill="auto"/>
            <w:vAlign w:val="bottom"/>
            <w:hideMark/>
          </w:tcPr>
          <w:p w14:paraId="0B337559" w14:textId="77777777" w:rsidR="00AF3539" w:rsidRPr="00516869" w:rsidRDefault="00AF3539" w:rsidP="00777657">
            <w:pPr>
              <w:rPr>
                <w:rFonts w:ascii="Arial Narrow" w:hAnsi="Arial Narrow" w:cs="Calibri"/>
                <w:b/>
                <w:bCs/>
                <w:color w:val="000000"/>
                <w:sz w:val="20"/>
                <w:szCs w:val="20"/>
              </w:rPr>
            </w:pPr>
            <w:r w:rsidRPr="00516869">
              <w:rPr>
                <w:rFonts w:ascii="Arial Narrow" w:hAnsi="Arial Narrow" w:cs="Calibri"/>
                <w:b/>
                <w:bCs/>
                <w:color w:val="000000"/>
                <w:sz w:val="20"/>
                <w:szCs w:val="20"/>
              </w:rPr>
              <w:t> </w:t>
            </w:r>
          </w:p>
        </w:tc>
        <w:tc>
          <w:tcPr>
            <w:tcW w:w="556" w:type="dxa"/>
            <w:tcBorders>
              <w:top w:val="nil"/>
              <w:left w:val="nil"/>
              <w:bottom w:val="single" w:sz="4" w:space="0" w:color="auto"/>
              <w:right w:val="nil"/>
            </w:tcBorders>
            <w:shd w:val="clear" w:color="auto" w:fill="auto"/>
            <w:vAlign w:val="bottom"/>
            <w:hideMark/>
          </w:tcPr>
          <w:p w14:paraId="50298ED1" w14:textId="77777777" w:rsidR="00AF3539" w:rsidRPr="00516869" w:rsidRDefault="00AF3539" w:rsidP="00777657">
            <w:pPr>
              <w:rPr>
                <w:rFonts w:ascii="Arial Narrow" w:hAnsi="Arial Narrow" w:cs="Calibri"/>
                <w:b/>
                <w:bCs/>
                <w:color w:val="000000"/>
                <w:sz w:val="20"/>
                <w:szCs w:val="20"/>
              </w:rPr>
            </w:pPr>
            <w:r w:rsidRPr="00516869">
              <w:rPr>
                <w:rFonts w:ascii="Arial Narrow" w:hAnsi="Arial Narrow" w:cs="Calibri"/>
                <w:b/>
                <w:bCs/>
                <w:color w:val="000000"/>
                <w:sz w:val="20"/>
                <w:szCs w:val="20"/>
              </w:rPr>
              <w:t> </w:t>
            </w:r>
          </w:p>
        </w:tc>
        <w:tc>
          <w:tcPr>
            <w:tcW w:w="1698" w:type="dxa"/>
            <w:tcBorders>
              <w:top w:val="nil"/>
              <w:left w:val="nil"/>
              <w:bottom w:val="single" w:sz="4" w:space="0" w:color="auto"/>
              <w:right w:val="nil"/>
            </w:tcBorders>
            <w:shd w:val="clear" w:color="auto" w:fill="auto"/>
            <w:vAlign w:val="bottom"/>
            <w:hideMark/>
          </w:tcPr>
          <w:p w14:paraId="6558C1F3" w14:textId="77777777" w:rsidR="00AF3539" w:rsidRPr="00516869" w:rsidRDefault="00AF3539" w:rsidP="00777657">
            <w:pPr>
              <w:rPr>
                <w:rFonts w:ascii="Arial Narrow" w:hAnsi="Arial Narrow" w:cs="Calibri"/>
                <w:b/>
                <w:bCs/>
                <w:color w:val="000000"/>
                <w:sz w:val="20"/>
                <w:szCs w:val="20"/>
              </w:rPr>
            </w:pPr>
            <w:r w:rsidRPr="00516869">
              <w:rPr>
                <w:rFonts w:ascii="Arial Narrow" w:hAnsi="Arial Narrow" w:cs="Calibri"/>
                <w:b/>
                <w:bCs/>
                <w:color w:val="000000"/>
                <w:sz w:val="20"/>
                <w:szCs w:val="20"/>
              </w:rPr>
              <w:t> </w:t>
            </w:r>
          </w:p>
        </w:tc>
      </w:tr>
      <w:tr w:rsidR="00AF3539" w:rsidRPr="00516869" w14:paraId="1941F352" w14:textId="77777777" w:rsidTr="00AE3F23">
        <w:trPr>
          <w:trHeight w:val="563"/>
        </w:trPr>
        <w:tc>
          <w:tcPr>
            <w:tcW w:w="7230" w:type="dxa"/>
            <w:tcBorders>
              <w:top w:val="nil"/>
              <w:left w:val="nil"/>
              <w:bottom w:val="nil"/>
              <w:right w:val="nil"/>
            </w:tcBorders>
            <w:shd w:val="clear" w:color="auto" w:fill="auto"/>
            <w:noWrap/>
            <w:vAlign w:val="bottom"/>
            <w:hideMark/>
          </w:tcPr>
          <w:p w14:paraId="687CFC8E" w14:textId="77777777" w:rsidR="00AF3539" w:rsidRPr="00802505" w:rsidRDefault="00AF3539" w:rsidP="00777657">
            <w:pPr>
              <w:rPr>
                <w:rFonts w:ascii="Arial" w:hAnsi="Arial" w:cs="Arial"/>
                <w:b/>
                <w:bCs/>
                <w:color w:val="000000"/>
                <w:sz w:val="22"/>
                <w:szCs w:val="22"/>
              </w:rPr>
            </w:pPr>
            <w:r w:rsidRPr="00802505">
              <w:rPr>
                <w:rFonts w:ascii="Arial" w:hAnsi="Arial" w:cs="Arial"/>
                <w:b/>
                <w:bCs/>
                <w:color w:val="000000"/>
                <w:sz w:val="22"/>
                <w:szCs w:val="22"/>
                <w:highlight w:val="lightGray"/>
              </w:rPr>
              <w:t>PZI</w:t>
            </w:r>
          </w:p>
        </w:tc>
        <w:tc>
          <w:tcPr>
            <w:tcW w:w="3544" w:type="dxa"/>
            <w:tcBorders>
              <w:top w:val="nil"/>
              <w:left w:val="nil"/>
              <w:bottom w:val="nil"/>
              <w:right w:val="nil"/>
            </w:tcBorders>
            <w:shd w:val="clear" w:color="auto" w:fill="auto"/>
            <w:vAlign w:val="bottom"/>
            <w:hideMark/>
          </w:tcPr>
          <w:p w14:paraId="1DF1B7FE" w14:textId="77777777" w:rsidR="00AF3539" w:rsidRPr="00516869" w:rsidRDefault="00AF3539" w:rsidP="00777657">
            <w:pPr>
              <w:rPr>
                <w:rFonts w:ascii="Arial Narrow" w:hAnsi="Arial Narrow" w:cs="Calibri"/>
                <w:b/>
                <w:bCs/>
                <w:color w:val="000000"/>
                <w:sz w:val="20"/>
                <w:szCs w:val="20"/>
              </w:rPr>
            </w:pPr>
          </w:p>
        </w:tc>
        <w:tc>
          <w:tcPr>
            <w:tcW w:w="556" w:type="dxa"/>
            <w:tcBorders>
              <w:top w:val="nil"/>
              <w:left w:val="nil"/>
              <w:bottom w:val="nil"/>
              <w:right w:val="nil"/>
            </w:tcBorders>
            <w:shd w:val="clear" w:color="auto" w:fill="auto"/>
            <w:vAlign w:val="bottom"/>
            <w:hideMark/>
          </w:tcPr>
          <w:p w14:paraId="5D2C4E08" w14:textId="77777777" w:rsidR="00AF3539" w:rsidRPr="00516869" w:rsidRDefault="00AF3539" w:rsidP="00777657">
            <w:pPr>
              <w:rPr>
                <w:rFonts w:ascii="Arial Narrow" w:hAnsi="Arial Narrow" w:cs="Calibri"/>
                <w:b/>
                <w:bCs/>
                <w:color w:val="000000"/>
                <w:sz w:val="20"/>
                <w:szCs w:val="20"/>
              </w:rPr>
            </w:pPr>
          </w:p>
        </w:tc>
        <w:tc>
          <w:tcPr>
            <w:tcW w:w="1698" w:type="dxa"/>
            <w:tcBorders>
              <w:top w:val="nil"/>
              <w:left w:val="nil"/>
              <w:bottom w:val="nil"/>
              <w:right w:val="nil"/>
            </w:tcBorders>
            <w:shd w:val="clear" w:color="auto" w:fill="auto"/>
            <w:vAlign w:val="bottom"/>
            <w:hideMark/>
          </w:tcPr>
          <w:p w14:paraId="07BA830B" w14:textId="77777777" w:rsidR="00AF3539" w:rsidRPr="00516869" w:rsidRDefault="00AF3539" w:rsidP="00777657">
            <w:pPr>
              <w:rPr>
                <w:rFonts w:ascii="Arial Narrow" w:hAnsi="Arial Narrow" w:cs="Calibri"/>
                <w:b/>
                <w:bCs/>
                <w:color w:val="000000"/>
                <w:sz w:val="20"/>
                <w:szCs w:val="20"/>
              </w:rPr>
            </w:pPr>
          </w:p>
        </w:tc>
      </w:tr>
      <w:tr w:rsidR="00AF3539" w:rsidRPr="00516869" w14:paraId="666A48A7" w14:textId="77777777" w:rsidTr="00AE3F23">
        <w:trPr>
          <w:trHeight w:val="330"/>
        </w:trPr>
        <w:tc>
          <w:tcPr>
            <w:tcW w:w="7230" w:type="dxa"/>
            <w:tcBorders>
              <w:top w:val="nil"/>
              <w:left w:val="nil"/>
              <w:bottom w:val="nil"/>
              <w:right w:val="nil"/>
            </w:tcBorders>
            <w:shd w:val="clear" w:color="auto" w:fill="auto"/>
            <w:noWrap/>
            <w:hideMark/>
          </w:tcPr>
          <w:p w14:paraId="12205EB8" w14:textId="77777777" w:rsidR="00AF3539" w:rsidRPr="00516869" w:rsidRDefault="00AF3539" w:rsidP="00777657">
            <w:pPr>
              <w:rPr>
                <w:rFonts w:ascii="Arial Narrow" w:hAnsi="Arial Narrow" w:cs="Calibri"/>
                <w:i/>
                <w:iCs/>
                <w:color w:val="808080"/>
                <w:sz w:val="18"/>
                <w:szCs w:val="18"/>
              </w:rPr>
            </w:pPr>
            <w:r w:rsidRPr="00516869">
              <w:rPr>
                <w:rFonts w:ascii="Arial Narrow" w:hAnsi="Arial Narrow" w:cs="Calibri"/>
                <w:i/>
                <w:iCs/>
                <w:color w:val="808080"/>
                <w:sz w:val="18"/>
                <w:szCs w:val="18"/>
              </w:rPr>
              <w:t>po potrebi dodaj vrstice</w:t>
            </w:r>
          </w:p>
        </w:tc>
        <w:tc>
          <w:tcPr>
            <w:tcW w:w="3544" w:type="dxa"/>
            <w:tcBorders>
              <w:top w:val="nil"/>
              <w:left w:val="nil"/>
              <w:bottom w:val="nil"/>
              <w:right w:val="single" w:sz="12" w:space="0" w:color="FFFFFF"/>
            </w:tcBorders>
            <w:shd w:val="clear" w:color="auto" w:fill="auto"/>
            <w:noWrap/>
            <w:hideMark/>
          </w:tcPr>
          <w:p w14:paraId="7EDE68B8" w14:textId="77777777" w:rsidR="00AF3539" w:rsidRPr="00516869" w:rsidRDefault="00AF3539" w:rsidP="00777657">
            <w:pPr>
              <w:rPr>
                <w:rFonts w:ascii="Arial Narrow" w:hAnsi="Arial Narrow" w:cs="Calibri"/>
                <w:color w:val="000000"/>
              </w:rPr>
            </w:pPr>
            <w:r w:rsidRPr="00516869">
              <w:rPr>
                <w:rFonts w:ascii="Arial Narrow" w:hAnsi="Arial Narrow" w:cs="Calibri"/>
                <w:color w:val="000000"/>
              </w:rPr>
              <w:t> </w:t>
            </w:r>
          </w:p>
        </w:tc>
        <w:tc>
          <w:tcPr>
            <w:tcW w:w="2254" w:type="dxa"/>
            <w:gridSpan w:val="2"/>
            <w:tcBorders>
              <w:top w:val="nil"/>
              <w:left w:val="nil"/>
              <w:bottom w:val="nil"/>
              <w:right w:val="nil"/>
            </w:tcBorders>
            <w:shd w:val="clear" w:color="auto" w:fill="auto"/>
            <w:noWrap/>
            <w:hideMark/>
          </w:tcPr>
          <w:p w14:paraId="35645DAB" w14:textId="77777777" w:rsidR="00AF3539" w:rsidRPr="00516869" w:rsidRDefault="00AF3539" w:rsidP="00777657">
            <w:pPr>
              <w:rPr>
                <w:rFonts w:ascii="Arial Narrow" w:hAnsi="Arial Narrow" w:cs="Calibri"/>
                <w:i/>
                <w:iCs/>
                <w:color w:val="808080"/>
                <w:sz w:val="18"/>
                <w:szCs w:val="18"/>
              </w:rPr>
            </w:pPr>
            <w:r w:rsidRPr="00516869">
              <w:rPr>
                <w:rFonts w:ascii="Arial Narrow" w:hAnsi="Arial Narrow" w:cs="Calibri"/>
                <w:i/>
                <w:iCs/>
                <w:color w:val="808080"/>
                <w:sz w:val="18"/>
                <w:szCs w:val="18"/>
              </w:rPr>
              <w:t>navesti tiste načrte, ki so dopolnjeni ali izdelani na novo</w:t>
            </w:r>
          </w:p>
        </w:tc>
      </w:tr>
      <w:tr w:rsidR="00AF3539" w:rsidRPr="00516869" w14:paraId="2E7877A3" w14:textId="77777777" w:rsidTr="00AE3F23">
        <w:trPr>
          <w:trHeight w:val="555"/>
        </w:trPr>
        <w:tc>
          <w:tcPr>
            <w:tcW w:w="7230" w:type="dxa"/>
            <w:tcBorders>
              <w:top w:val="single" w:sz="4" w:space="0" w:color="auto"/>
              <w:left w:val="nil"/>
              <w:bottom w:val="single" w:sz="4" w:space="0" w:color="auto"/>
              <w:right w:val="nil"/>
            </w:tcBorders>
            <w:shd w:val="clear" w:color="auto" w:fill="auto"/>
            <w:hideMark/>
          </w:tcPr>
          <w:p w14:paraId="16721F37" w14:textId="77777777" w:rsidR="00AF3539" w:rsidRPr="00516869" w:rsidRDefault="00AF3539" w:rsidP="00777657">
            <w:pPr>
              <w:rPr>
                <w:rFonts w:ascii="Arial Narrow" w:hAnsi="Arial Narrow" w:cs="Calibri"/>
                <w:color w:val="000000"/>
                <w:sz w:val="18"/>
                <w:szCs w:val="18"/>
              </w:rPr>
            </w:pPr>
            <w:r w:rsidRPr="00516869">
              <w:rPr>
                <w:rFonts w:ascii="Arial Narrow" w:hAnsi="Arial Narrow" w:cs="Calibri"/>
                <w:color w:val="000000"/>
                <w:sz w:val="18"/>
                <w:szCs w:val="18"/>
              </w:rPr>
              <w:t>naziv načrta</w:t>
            </w:r>
            <w:r>
              <w:rPr>
                <w:rFonts w:ascii="Arial Narrow" w:hAnsi="Arial Narrow" w:cs="Calibri"/>
                <w:color w:val="000000"/>
                <w:sz w:val="18"/>
                <w:szCs w:val="18"/>
              </w:rPr>
              <w:t xml:space="preserve">: </w:t>
            </w:r>
            <w:r w:rsidRPr="00CA59D0">
              <w:rPr>
                <w:rFonts w:ascii="Arial" w:hAnsi="Arial" w:cs="Arial"/>
                <w:b/>
                <w:color w:val="000000"/>
                <w:highlight w:val="lightGray"/>
              </w:rPr>
              <w:t>NAČRT KANALIZACIJE</w:t>
            </w:r>
          </w:p>
        </w:tc>
        <w:tc>
          <w:tcPr>
            <w:tcW w:w="3544" w:type="dxa"/>
            <w:tcBorders>
              <w:top w:val="single" w:sz="4" w:space="0" w:color="auto"/>
              <w:left w:val="nil"/>
              <w:bottom w:val="single" w:sz="4" w:space="0" w:color="auto"/>
              <w:right w:val="single" w:sz="12" w:space="0" w:color="FFFFFF"/>
            </w:tcBorders>
            <w:shd w:val="clear" w:color="auto" w:fill="auto"/>
            <w:noWrap/>
            <w:hideMark/>
          </w:tcPr>
          <w:p w14:paraId="33242DB7" w14:textId="77777777" w:rsidR="00AF3539" w:rsidRPr="00516869" w:rsidRDefault="00AF3539" w:rsidP="00777657">
            <w:pPr>
              <w:rPr>
                <w:rFonts w:ascii="Arial Narrow" w:hAnsi="Arial Narrow" w:cs="Calibri"/>
                <w:color w:val="000000"/>
                <w:sz w:val="18"/>
                <w:szCs w:val="18"/>
              </w:rPr>
            </w:pPr>
            <w:r w:rsidRPr="00516869">
              <w:rPr>
                <w:rFonts w:ascii="Arial Narrow" w:hAnsi="Arial Narrow" w:cs="Calibri"/>
                <w:color w:val="000000"/>
                <w:sz w:val="18"/>
                <w:szCs w:val="18"/>
              </w:rPr>
              <w:t>številka načrta</w:t>
            </w:r>
            <w:r>
              <w:rPr>
                <w:rFonts w:ascii="Arial Narrow" w:hAnsi="Arial Narrow" w:cs="Calibri"/>
                <w:color w:val="000000"/>
                <w:sz w:val="18"/>
                <w:szCs w:val="18"/>
              </w:rPr>
              <w:t xml:space="preserve">: </w:t>
            </w:r>
            <w:r w:rsidR="00802505">
              <w:rPr>
                <w:rFonts w:ascii="Arial Narrow" w:hAnsi="Arial Narrow" w:cs="Calibri"/>
                <w:color w:val="000000"/>
                <w:sz w:val="18"/>
                <w:szCs w:val="18"/>
              </w:rPr>
              <w:t xml:space="preserve">   </w:t>
            </w:r>
            <w:r w:rsidRPr="00CA59D0">
              <w:rPr>
                <w:rFonts w:ascii="Arial" w:hAnsi="Arial" w:cs="Arial"/>
                <w:b/>
                <w:color w:val="000000"/>
                <w:highlight w:val="lightGray"/>
              </w:rPr>
              <w:t>3</w:t>
            </w:r>
            <w:r w:rsidR="007E6F27">
              <w:rPr>
                <w:rFonts w:ascii="Arial" w:hAnsi="Arial" w:cs="Arial"/>
                <w:b/>
                <w:color w:val="000000"/>
                <w:highlight w:val="lightGray"/>
              </w:rPr>
              <w:t>21</w:t>
            </w:r>
            <w:r w:rsidRPr="00CA59D0">
              <w:rPr>
                <w:rFonts w:ascii="Arial" w:hAnsi="Arial" w:cs="Arial"/>
                <w:b/>
                <w:color w:val="000000"/>
                <w:highlight w:val="lightGray"/>
              </w:rPr>
              <w:t>/201</w:t>
            </w:r>
            <w:r w:rsidR="000A039C">
              <w:rPr>
                <w:rFonts w:ascii="Arial" w:hAnsi="Arial" w:cs="Arial"/>
                <w:b/>
                <w:color w:val="000000"/>
                <w:highlight w:val="lightGray"/>
              </w:rPr>
              <w:t>8 PZI</w:t>
            </w:r>
          </w:p>
        </w:tc>
        <w:tc>
          <w:tcPr>
            <w:tcW w:w="556" w:type="dxa"/>
            <w:tcBorders>
              <w:top w:val="single" w:sz="4" w:space="0" w:color="auto"/>
              <w:left w:val="nil"/>
              <w:bottom w:val="single" w:sz="4" w:space="0" w:color="auto"/>
              <w:right w:val="nil"/>
            </w:tcBorders>
            <w:shd w:val="clear" w:color="auto" w:fill="auto"/>
            <w:hideMark/>
          </w:tcPr>
          <w:p w14:paraId="0DFA89D2" w14:textId="77777777" w:rsidR="00AF3539" w:rsidRPr="00516869" w:rsidRDefault="00AF3539" w:rsidP="00777657">
            <w:pPr>
              <w:rPr>
                <w:rFonts w:ascii="Arial Narrow" w:hAnsi="Arial Narrow" w:cs="Calibri"/>
                <w:color w:val="000000"/>
                <w:sz w:val="18"/>
                <w:szCs w:val="18"/>
              </w:rPr>
            </w:pPr>
            <w:r w:rsidRPr="00516869">
              <w:rPr>
                <w:rFonts w:ascii="Arial Narrow" w:hAnsi="Arial Narrow" w:cs="Calibri"/>
                <w:color w:val="000000"/>
                <w:sz w:val="18"/>
                <w:szCs w:val="18"/>
              </w:rPr>
              <w:t>naziv načrta</w:t>
            </w:r>
          </w:p>
        </w:tc>
        <w:tc>
          <w:tcPr>
            <w:tcW w:w="1698" w:type="dxa"/>
            <w:tcBorders>
              <w:top w:val="single" w:sz="4" w:space="0" w:color="auto"/>
              <w:left w:val="nil"/>
              <w:bottom w:val="single" w:sz="4" w:space="0" w:color="auto"/>
              <w:right w:val="nil"/>
            </w:tcBorders>
            <w:shd w:val="clear" w:color="auto" w:fill="auto"/>
            <w:noWrap/>
            <w:hideMark/>
          </w:tcPr>
          <w:p w14:paraId="5F85E393" w14:textId="77777777" w:rsidR="00AF3539" w:rsidRPr="00516869" w:rsidRDefault="00AF3539" w:rsidP="00777657">
            <w:pPr>
              <w:rPr>
                <w:rFonts w:ascii="Arial Narrow" w:hAnsi="Arial Narrow" w:cs="Calibri"/>
                <w:color w:val="000000"/>
                <w:sz w:val="18"/>
                <w:szCs w:val="18"/>
              </w:rPr>
            </w:pPr>
            <w:r w:rsidRPr="00516869">
              <w:rPr>
                <w:rFonts w:ascii="Arial Narrow" w:hAnsi="Arial Narrow" w:cs="Calibri"/>
                <w:color w:val="000000"/>
                <w:sz w:val="18"/>
                <w:szCs w:val="18"/>
              </w:rPr>
              <w:t>številka načrta</w:t>
            </w:r>
          </w:p>
        </w:tc>
      </w:tr>
      <w:tr w:rsidR="00AF3539" w:rsidRPr="00CA59D0" w14:paraId="7B16B033" w14:textId="77777777" w:rsidTr="00AE3F23">
        <w:trPr>
          <w:trHeight w:val="300"/>
        </w:trPr>
        <w:tc>
          <w:tcPr>
            <w:tcW w:w="7230" w:type="dxa"/>
            <w:tcBorders>
              <w:top w:val="nil"/>
              <w:left w:val="nil"/>
              <w:bottom w:val="single" w:sz="4" w:space="0" w:color="auto"/>
              <w:right w:val="nil"/>
            </w:tcBorders>
            <w:shd w:val="clear" w:color="000000" w:fill="FFFFCC"/>
            <w:vAlign w:val="center"/>
            <w:hideMark/>
          </w:tcPr>
          <w:p w14:paraId="5E927E02" w14:textId="77777777" w:rsidR="00AF3539" w:rsidRPr="00CA59D0" w:rsidRDefault="009A5A83" w:rsidP="00777657">
            <w:pPr>
              <w:rPr>
                <w:rFonts w:ascii="Arial" w:hAnsi="Arial" w:cs="Arial"/>
                <w:b/>
                <w:color w:val="000000"/>
                <w:sz w:val="20"/>
                <w:szCs w:val="20"/>
              </w:rPr>
            </w:pPr>
            <w:r w:rsidRPr="00CA59D0">
              <w:rPr>
                <w:rFonts w:ascii="Arial" w:hAnsi="Arial" w:cs="Arial"/>
                <w:b/>
                <w:color w:val="000000"/>
                <w:sz w:val="20"/>
                <w:szCs w:val="20"/>
              </w:rPr>
              <w:t> 1</w:t>
            </w:r>
            <w:r w:rsidR="00AF3539" w:rsidRPr="00CA59D0">
              <w:rPr>
                <w:rFonts w:ascii="Arial" w:hAnsi="Arial" w:cs="Arial"/>
                <w:b/>
                <w:color w:val="000000"/>
                <w:sz w:val="20"/>
                <w:szCs w:val="20"/>
              </w:rPr>
              <w:t xml:space="preserve">.    Naslovna stran načrta </w:t>
            </w:r>
          </w:p>
        </w:tc>
        <w:tc>
          <w:tcPr>
            <w:tcW w:w="3544" w:type="dxa"/>
            <w:tcBorders>
              <w:top w:val="nil"/>
              <w:left w:val="nil"/>
              <w:bottom w:val="single" w:sz="4" w:space="0" w:color="auto"/>
              <w:right w:val="single" w:sz="12" w:space="0" w:color="FFFFFF"/>
            </w:tcBorders>
            <w:shd w:val="clear" w:color="000000" w:fill="FFFFCC"/>
            <w:vAlign w:val="center"/>
            <w:hideMark/>
          </w:tcPr>
          <w:p w14:paraId="34F8EBBE" w14:textId="77777777" w:rsidR="00AF3539" w:rsidRPr="00CA59D0" w:rsidRDefault="00AF3539" w:rsidP="00777657">
            <w:pPr>
              <w:ind w:firstLineChars="100" w:firstLine="181"/>
              <w:rPr>
                <w:rFonts w:ascii="Arial Narrow" w:hAnsi="Arial Narrow" w:cs="Calibri"/>
                <w:b/>
                <w:color w:val="000000"/>
                <w:sz w:val="18"/>
                <w:szCs w:val="18"/>
              </w:rPr>
            </w:pPr>
            <w:r w:rsidRPr="00CA59D0">
              <w:rPr>
                <w:rFonts w:ascii="Arial Narrow" w:hAnsi="Arial Narrow" w:cs="Calibri"/>
                <w:b/>
                <w:color w:val="000000"/>
                <w:sz w:val="18"/>
                <w:szCs w:val="18"/>
              </w:rPr>
              <w:t> </w:t>
            </w:r>
          </w:p>
        </w:tc>
        <w:tc>
          <w:tcPr>
            <w:tcW w:w="556" w:type="dxa"/>
            <w:tcBorders>
              <w:top w:val="nil"/>
              <w:left w:val="nil"/>
              <w:bottom w:val="single" w:sz="4" w:space="0" w:color="auto"/>
              <w:right w:val="nil"/>
            </w:tcBorders>
            <w:shd w:val="clear" w:color="000000" w:fill="FFFFCC"/>
            <w:vAlign w:val="center"/>
            <w:hideMark/>
          </w:tcPr>
          <w:p w14:paraId="4C78A9C5" w14:textId="77777777" w:rsidR="00AF3539" w:rsidRPr="00CA59D0" w:rsidRDefault="00AF3539" w:rsidP="00777657">
            <w:pPr>
              <w:rPr>
                <w:rFonts w:ascii="Arial Narrow" w:hAnsi="Arial Narrow" w:cs="Calibri"/>
                <w:b/>
                <w:color w:val="000000"/>
                <w:sz w:val="18"/>
                <w:szCs w:val="18"/>
              </w:rPr>
            </w:pPr>
            <w:r w:rsidRPr="00CA59D0">
              <w:rPr>
                <w:rFonts w:ascii="Arial Narrow" w:hAnsi="Arial Narrow" w:cs="Calibri"/>
                <w:b/>
                <w:color w:val="000000"/>
                <w:sz w:val="18"/>
                <w:szCs w:val="18"/>
              </w:rPr>
              <w:t> </w:t>
            </w:r>
          </w:p>
        </w:tc>
        <w:tc>
          <w:tcPr>
            <w:tcW w:w="1698" w:type="dxa"/>
            <w:tcBorders>
              <w:top w:val="nil"/>
              <w:left w:val="nil"/>
              <w:bottom w:val="single" w:sz="4" w:space="0" w:color="auto"/>
              <w:right w:val="nil"/>
            </w:tcBorders>
            <w:shd w:val="clear" w:color="000000" w:fill="FFFFCC"/>
            <w:vAlign w:val="center"/>
            <w:hideMark/>
          </w:tcPr>
          <w:p w14:paraId="4C15CAEC" w14:textId="77777777" w:rsidR="00AF3539" w:rsidRPr="00CA59D0" w:rsidRDefault="00AF3539" w:rsidP="00777657">
            <w:pPr>
              <w:ind w:firstLineChars="100" w:firstLine="181"/>
              <w:rPr>
                <w:rFonts w:ascii="Arial Narrow" w:hAnsi="Arial Narrow" w:cs="Calibri"/>
                <w:b/>
                <w:color w:val="000000"/>
                <w:sz w:val="18"/>
                <w:szCs w:val="18"/>
              </w:rPr>
            </w:pPr>
            <w:r w:rsidRPr="00CA59D0">
              <w:rPr>
                <w:rFonts w:ascii="Arial Narrow" w:hAnsi="Arial Narrow" w:cs="Calibri"/>
                <w:b/>
                <w:color w:val="000000"/>
                <w:sz w:val="18"/>
                <w:szCs w:val="18"/>
              </w:rPr>
              <w:t> </w:t>
            </w:r>
          </w:p>
        </w:tc>
      </w:tr>
      <w:tr w:rsidR="00AF3539" w:rsidRPr="00CA59D0" w14:paraId="079D03D8" w14:textId="77777777" w:rsidTr="00AE3F23">
        <w:trPr>
          <w:trHeight w:val="300"/>
        </w:trPr>
        <w:tc>
          <w:tcPr>
            <w:tcW w:w="7230" w:type="dxa"/>
            <w:tcBorders>
              <w:top w:val="nil"/>
              <w:left w:val="nil"/>
              <w:bottom w:val="single" w:sz="4" w:space="0" w:color="auto"/>
              <w:right w:val="nil"/>
            </w:tcBorders>
            <w:shd w:val="clear" w:color="000000" w:fill="FFFFCC"/>
            <w:vAlign w:val="center"/>
            <w:hideMark/>
          </w:tcPr>
          <w:p w14:paraId="30728705" w14:textId="77777777" w:rsidR="00AF3539" w:rsidRPr="00CA59D0" w:rsidRDefault="00AF3539" w:rsidP="00777657">
            <w:pPr>
              <w:rPr>
                <w:rFonts w:ascii="Arial" w:hAnsi="Arial" w:cs="Arial"/>
                <w:b/>
                <w:bCs/>
                <w:color w:val="000000"/>
                <w:sz w:val="20"/>
                <w:szCs w:val="20"/>
              </w:rPr>
            </w:pPr>
            <w:r w:rsidRPr="00CA59D0">
              <w:rPr>
                <w:rFonts w:ascii="Arial" w:hAnsi="Arial" w:cs="Arial"/>
                <w:b/>
                <w:bCs/>
                <w:color w:val="000000"/>
                <w:sz w:val="20"/>
                <w:szCs w:val="20"/>
              </w:rPr>
              <w:t> </w:t>
            </w:r>
            <w:r w:rsidR="007E6F27">
              <w:rPr>
                <w:rFonts w:ascii="Arial" w:hAnsi="Arial" w:cs="Arial"/>
                <w:b/>
                <w:bCs/>
                <w:color w:val="000000"/>
                <w:sz w:val="20"/>
                <w:szCs w:val="20"/>
              </w:rPr>
              <w:t>2</w:t>
            </w:r>
            <w:r w:rsidRPr="00CA59D0">
              <w:rPr>
                <w:rFonts w:ascii="Arial" w:hAnsi="Arial" w:cs="Arial"/>
                <w:b/>
                <w:bCs/>
                <w:color w:val="000000"/>
                <w:sz w:val="20"/>
                <w:szCs w:val="20"/>
              </w:rPr>
              <w:t>.    Kazalo vsebine načrta</w:t>
            </w:r>
          </w:p>
        </w:tc>
        <w:tc>
          <w:tcPr>
            <w:tcW w:w="3544" w:type="dxa"/>
            <w:tcBorders>
              <w:top w:val="nil"/>
              <w:left w:val="nil"/>
              <w:bottom w:val="single" w:sz="4" w:space="0" w:color="auto"/>
              <w:right w:val="single" w:sz="12" w:space="0" w:color="FFFFFF"/>
            </w:tcBorders>
            <w:shd w:val="clear" w:color="000000" w:fill="FFFFCC"/>
            <w:vAlign w:val="center"/>
            <w:hideMark/>
          </w:tcPr>
          <w:p w14:paraId="34B29346" w14:textId="77777777" w:rsidR="00AF3539" w:rsidRPr="00CA59D0" w:rsidRDefault="00AF3539" w:rsidP="00777657">
            <w:pPr>
              <w:ind w:firstLineChars="100" w:firstLine="181"/>
              <w:rPr>
                <w:rFonts w:ascii="Arial Narrow" w:hAnsi="Arial Narrow" w:cs="Calibri"/>
                <w:b/>
                <w:bCs/>
                <w:color w:val="000000"/>
                <w:sz w:val="18"/>
                <w:szCs w:val="18"/>
              </w:rPr>
            </w:pPr>
            <w:r w:rsidRPr="00CA59D0">
              <w:rPr>
                <w:rFonts w:ascii="Arial Narrow" w:hAnsi="Arial Narrow" w:cs="Calibri"/>
                <w:b/>
                <w:bCs/>
                <w:color w:val="000000"/>
                <w:sz w:val="18"/>
                <w:szCs w:val="18"/>
              </w:rPr>
              <w:t> </w:t>
            </w:r>
          </w:p>
        </w:tc>
        <w:tc>
          <w:tcPr>
            <w:tcW w:w="556" w:type="dxa"/>
            <w:tcBorders>
              <w:top w:val="nil"/>
              <w:left w:val="nil"/>
              <w:bottom w:val="single" w:sz="4" w:space="0" w:color="auto"/>
              <w:right w:val="nil"/>
            </w:tcBorders>
            <w:shd w:val="clear" w:color="000000" w:fill="FFFFCC"/>
            <w:vAlign w:val="center"/>
            <w:hideMark/>
          </w:tcPr>
          <w:p w14:paraId="41C8B0B5" w14:textId="77777777" w:rsidR="00AF3539" w:rsidRPr="00CA59D0" w:rsidRDefault="00AF3539" w:rsidP="00777657">
            <w:pPr>
              <w:rPr>
                <w:rFonts w:ascii="Arial Narrow" w:hAnsi="Arial Narrow" w:cs="Calibri"/>
                <w:b/>
                <w:bCs/>
                <w:color w:val="000000"/>
                <w:sz w:val="18"/>
                <w:szCs w:val="18"/>
              </w:rPr>
            </w:pPr>
            <w:r w:rsidRPr="00CA59D0">
              <w:rPr>
                <w:rFonts w:ascii="Arial Narrow" w:hAnsi="Arial Narrow" w:cs="Calibri"/>
                <w:b/>
                <w:bCs/>
                <w:color w:val="000000"/>
                <w:sz w:val="18"/>
                <w:szCs w:val="18"/>
              </w:rPr>
              <w:t> </w:t>
            </w:r>
          </w:p>
        </w:tc>
        <w:tc>
          <w:tcPr>
            <w:tcW w:w="1698" w:type="dxa"/>
            <w:tcBorders>
              <w:top w:val="nil"/>
              <w:left w:val="nil"/>
              <w:bottom w:val="single" w:sz="4" w:space="0" w:color="auto"/>
              <w:right w:val="nil"/>
            </w:tcBorders>
            <w:shd w:val="clear" w:color="000000" w:fill="FFFFCC"/>
            <w:vAlign w:val="center"/>
            <w:hideMark/>
          </w:tcPr>
          <w:p w14:paraId="4B2FE625" w14:textId="77777777" w:rsidR="00AF3539" w:rsidRPr="00CA59D0" w:rsidRDefault="00AF3539" w:rsidP="00777657">
            <w:pPr>
              <w:ind w:firstLineChars="100" w:firstLine="181"/>
              <w:rPr>
                <w:rFonts w:ascii="Arial Narrow" w:hAnsi="Arial Narrow" w:cs="Calibri"/>
                <w:b/>
                <w:bCs/>
                <w:color w:val="000000"/>
                <w:sz w:val="18"/>
                <w:szCs w:val="18"/>
              </w:rPr>
            </w:pPr>
            <w:r w:rsidRPr="00CA59D0">
              <w:rPr>
                <w:rFonts w:ascii="Arial Narrow" w:hAnsi="Arial Narrow" w:cs="Calibri"/>
                <w:b/>
                <w:bCs/>
                <w:color w:val="000000"/>
                <w:sz w:val="18"/>
                <w:szCs w:val="18"/>
              </w:rPr>
              <w:t> </w:t>
            </w:r>
          </w:p>
        </w:tc>
      </w:tr>
      <w:tr w:rsidR="00AF3539" w:rsidRPr="00CA59D0" w14:paraId="4F89D0FC" w14:textId="77777777" w:rsidTr="00AE3F23">
        <w:trPr>
          <w:trHeight w:val="300"/>
        </w:trPr>
        <w:tc>
          <w:tcPr>
            <w:tcW w:w="7230" w:type="dxa"/>
            <w:tcBorders>
              <w:top w:val="nil"/>
              <w:left w:val="nil"/>
              <w:bottom w:val="single" w:sz="4" w:space="0" w:color="auto"/>
              <w:right w:val="nil"/>
            </w:tcBorders>
            <w:shd w:val="clear" w:color="000000" w:fill="FFFFCC"/>
            <w:vAlign w:val="center"/>
            <w:hideMark/>
          </w:tcPr>
          <w:p w14:paraId="2DA92640" w14:textId="77777777" w:rsidR="00AF3539" w:rsidRPr="00CA59D0" w:rsidRDefault="00AF3539" w:rsidP="00777657">
            <w:pPr>
              <w:rPr>
                <w:rFonts w:ascii="Arial" w:hAnsi="Arial" w:cs="Arial"/>
                <w:b/>
                <w:color w:val="000000"/>
                <w:sz w:val="20"/>
                <w:szCs w:val="20"/>
              </w:rPr>
            </w:pPr>
            <w:r w:rsidRPr="00CA59D0">
              <w:rPr>
                <w:rFonts w:ascii="Arial" w:hAnsi="Arial" w:cs="Arial"/>
                <w:b/>
                <w:color w:val="000000"/>
                <w:sz w:val="20"/>
                <w:szCs w:val="20"/>
              </w:rPr>
              <w:t> </w:t>
            </w:r>
            <w:r w:rsidR="007E6F27">
              <w:rPr>
                <w:rFonts w:ascii="Arial" w:hAnsi="Arial" w:cs="Arial"/>
                <w:b/>
                <w:color w:val="000000"/>
                <w:sz w:val="20"/>
                <w:szCs w:val="20"/>
              </w:rPr>
              <w:t>3</w:t>
            </w:r>
            <w:r w:rsidRPr="00CA59D0">
              <w:rPr>
                <w:rFonts w:ascii="Arial" w:hAnsi="Arial" w:cs="Arial"/>
                <w:b/>
                <w:color w:val="000000"/>
                <w:sz w:val="20"/>
                <w:szCs w:val="20"/>
              </w:rPr>
              <w:t>.    Izjava projektanta in vodje projekta v PZI</w:t>
            </w:r>
          </w:p>
        </w:tc>
        <w:tc>
          <w:tcPr>
            <w:tcW w:w="3544" w:type="dxa"/>
            <w:tcBorders>
              <w:top w:val="nil"/>
              <w:left w:val="nil"/>
              <w:bottom w:val="single" w:sz="4" w:space="0" w:color="auto"/>
              <w:right w:val="single" w:sz="12" w:space="0" w:color="FFFFFF"/>
            </w:tcBorders>
            <w:shd w:val="clear" w:color="000000" w:fill="FFFFCC"/>
            <w:vAlign w:val="center"/>
            <w:hideMark/>
          </w:tcPr>
          <w:p w14:paraId="4D2D223E" w14:textId="77777777" w:rsidR="00AF3539" w:rsidRPr="00CA59D0" w:rsidRDefault="00AF3539" w:rsidP="00777657">
            <w:pPr>
              <w:ind w:firstLineChars="100" w:firstLine="181"/>
              <w:rPr>
                <w:rFonts w:ascii="Arial Narrow" w:hAnsi="Arial Narrow" w:cs="Calibri"/>
                <w:b/>
                <w:color w:val="000000"/>
                <w:sz w:val="18"/>
                <w:szCs w:val="18"/>
              </w:rPr>
            </w:pPr>
            <w:r w:rsidRPr="00CA59D0">
              <w:rPr>
                <w:rFonts w:ascii="Arial Narrow" w:hAnsi="Arial Narrow" w:cs="Calibri"/>
                <w:b/>
                <w:color w:val="000000"/>
                <w:sz w:val="18"/>
                <w:szCs w:val="18"/>
              </w:rPr>
              <w:t> </w:t>
            </w:r>
          </w:p>
        </w:tc>
        <w:tc>
          <w:tcPr>
            <w:tcW w:w="556" w:type="dxa"/>
            <w:tcBorders>
              <w:top w:val="nil"/>
              <w:left w:val="nil"/>
              <w:bottom w:val="single" w:sz="4" w:space="0" w:color="auto"/>
              <w:right w:val="nil"/>
            </w:tcBorders>
            <w:shd w:val="clear" w:color="000000" w:fill="FFFFCC"/>
            <w:vAlign w:val="center"/>
            <w:hideMark/>
          </w:tcPr>
          <w:p w14:paraId="578778D1" w14:textId="77777777" w:rsidR="00AF3539" w:rsidRPr="00CA59D0" w:rsidRDefault="00AF3539" w:rsidP="00777657">
            <w:pPr>
              <w:rPr>
                <w:rFonts w:ascii="Arial Narrow" w:hAnsi="Arial Narrow" w:cs="Calibri"/>
                <w:b/>
                <w:color w:val="000000"/>
                <w:sz w:val="18"/>
                <w:szCs w:val="18"/>
              </w:rPr>
            </w:pPr>
            <w:r w:rsidRPr="00CA59D0">
              <w:rPr>
                <w:rFonts w:ascii="Arial Narrow" w:hAnsi="Arial Narrow" w:cs="Calibri"/>
                <w:b/>
                <w:color w:val="000000"/>
                <w:sz w:val="18"/>
                <w:szCs w:val="18"/>
              </w:rPr>
              <w:t> </w:t>
            </w:r>
          </w:p>
        </w:tc>
        <w:tc>
          <w:tcPr>
            <w:tcW w:w="1698" w:type="dxa"/>
            <w:tcBorders>
              <w:top w:val="nil"/>
              <w:left w:val="nil"/>
              <w:bottom w:val="single" w:sz="4" w:space="0" w:color="auto"/>
              <w:right w:val="nil"/>
            </w:tcBorders>
            <w:shd w:val="clear" w:color="000000" w:fill="FFFFCC"/>
            <w:vAlign w:val="center"/>
            <w:hideMark/>
          </w:tcPr>
          <w:p w14:paraId="0332D108" w14:textId="77777777" w:rsidR="00AF3539" w:rsidRPr="00CA59D0" w:rsidRDefault="00AF3539" w:rsidP="00777657">
            <w:pPr>
              <w:ind w:firstLineChars="100" w:firstLine="181"/>
              <w:rPr>
                <w:rFonts w:ascii="Arial Narrow" w:hAnsi="Arial Narrow" w:cs="Calibri"/>
                <w:b/>
                <w:color w:val="000000"/>
                <w:sz w:val="18"/>
                <w:szCs w:val="18"/>
              </w:rPr>
            </w:pPr>
            <w:r w:rsidRPr="00CA59D0">
              <w:rPr>
                <w:rFonts w:ascii="Arial Narrow" w:hAnsi="Arial Narrow" w:cs="Calibri"/>
                <w:b/>
                <w:color w:val="000000"/>
                <w:sz w:val="18"/>
                <w:szCs w:val="18"/>
              </w:rPr>
              <w:t> </w:t>
            </w:r>
          </w:p>
        </w:tc>
      </w:tr>
      <w:tr w:rsidR="00AF3539" w:rsidRPr="00CA59D0" w14:paraId="2D887020" w14:textId="77777777" w:rsidTr="00AE3F23">
        <w:trPr>
          <w:trHeight w:val="300"/>
        </w:trPr>
        <w:tc>
          <w:tcPr>
            <w:tcW w:w="7230" w:type="dxa"/>
            <w:tcBorders>
              <w:top w:val="nil"/>
              <w:left w:val="nil"/>
              <w:bottom w:val="single" w:sz="4" w:space="0" w:color="auto"/>
              <w:right w:val="nil"/>
            </w:tcBorders>
            <w:shd w:val="clear" w:color="000000" w:fill="FFFFCC"/>
            <w:vAlign w:val="center"/>
            <w:hideMark/>
          </w:tcPr>
          <w:p w14:paraId="75232C69" w14:textId="77777777" w:rsidR="00AF3539" w:rsidRPr="00CA59D0" w:rsidRDefault="00AF3539" w:rsidP="00777657">
            <w:pPr>
              <w:rPr>
                <w:rFonts w:ascii="Arial" w:hAnsi="Arial" w:cs="Arial"/>
                <w:b/>
                <w:color w:val="000000"/>
                <w:sz w:val="20"/>
                <w:szCs w:val="20"/>
              </w:rPr>
            </w:pPr>
            <w:r w:rsidRPr="00CA59D0">
              <w:rPr>
                <w:rFonts w:ascii="Arial" w:hAnsi="Arial" w:cs="Arial"/>
                <w:b/>
                <w:color w:val="000000"/>
                <w:sz w:val="20"/>
                <w:szCs w:val="20"/>
              </w:rPr>
              <w:t> </w:t>
            </w:r>
            <w:r w:rsidR="007E6F27">
              <w:rPr>
                <w:rFonts w:ascii="Arial" w:hAnsi="Arial" w:cs="Arial"/>
                <w:b/>
                <w:color w:val="000000"/>
                <w:sz w:val="20"/>
                <w:szCs w:val="20"/>
              </w:rPr>
              <w:t>4</w:t>
            </w:r>
            <w:r w:rsidRPr="00CA59D0">
              <w:rPr>
                <w:rFonts w:ascii="Arial" w:hAnsi="Arial" w:cs="Arial"/>
                <w:b/>
                <w:color w:val="000000"/>
                <w:sz w:val="20"/>
                <w:szCs w:val="20"/>
              </w:rPr>
              <w:t>.    Tehnično poročilo</w:t>
            </w:r>
          </w:p>
        </w:tc>
        <w:tc>
          <w:tcPr>
            <w:tcW w:w="3544" w:type="dxa"/>
            <w:tcBorders>
              <w:top w:val="nil"/>
              <w:left w:val="nil"/>
              <w:bottom w:val="single" w:sz="4" w:space="0" w:color="auto"/>
              <w:right w:val="single" w:sz="12" w:space="0" w:color="FFFFFF"/>
            </w:tcBorders>
            <w:shd w:val="clear" w:color="000000" w:fill="FFFFCC"/>
            <w:vAlign w:val="center"/>
            <w:hideMark/>
          </w:tcPr>
          <w:p w14:paraId="616BB952" w14:textId="77777777" w:rsidR="00AF3539" w:rsidRPr="00CA59D0" w:rsidRDefault="00AF3539" w:rsidP="00777657">
            <w:pPr>
              <w:ind w:firstLineChars="100" w:firstLine="181"/>
              <w:rPr>
                <w:rFonts w:ascii="Arial Narrow" w:hAnsi="Arial Narrow" w:cs="Calibri"/>
                <w:b/>
                <w:color w:val="000000"/>
                <w:sz w:val="18"/>
                <w:szCs w:val="18"/>
              </w:rPr>
            </w:pPr>
            <w:r w:rsidRPr="00CA59D0">
              <w:rPr>
                <w:rFonts w:ascii="Arial Narrow" w:hAnsi="Arial Narrow" w:cs="Calibri"/>
                <w:b/>
                <w:color w:val="000000"/>
                <w:sz w:val="18"/>
                <w:szCs w:val="18"/>
              </w:rPr>
              <w:t> </w:t>
            </w:r>
          </w:p>
        </w:tc>
        <w:tc>
          <w:tcPr>
            <w:tcW w:w="556" w:type="dxa"/>
            <w:tcBorders>
              <w:top w:val="nil"/>
              <w:left w:val="nil"/>
              <w:bottom w:val="single" w:sz="4" w:space="0" w:color="auto"/>
              <w:right w:val="nil"/>
            </w:tcBorders>
            <w:shd w:val="clear" w:color="000000" w:fill="FFFFCC"/>
            <w:vAlign w:val="center"/>
            <w:hideMark/>
          </w:tcPr>
          <w:p w14:paraId="7CB15E52" w14:textId="77777777" w:rsidR="00AF3539" w:rsidRPr="00CA59D0" w:rsidRDefault="00AF3539" w:rsidP="00777657">
            <w:pPr>
              <w:rPr>
                <w:rFonts w:ascii="Arial Narrow" w:hAnsi="Arial Narrow" w:cs="Calibri"/>
                <w:b/>
                <w:color w:val="000000"/>
                <w:sz w:val="18"/>
                <w:szCs w:val="18"/>
              </w:rPr>
            </w:pPr>
            <w:r w:rsidRPr="00CA59D0">
              <w:rPr>
                <w:rFonts w:ascii="Arial Narrow" w:hAnsi="Arial Narrow" w:cs="Calibri"/>
                <w:b/>
                <w:color w:val="000000"/>
                <w:sz w:val="18"/>
                <w:szCs w:val="18"/>
              </w:rPr>
              <w:t> </w:t>
            </w:r>
          </w:p>
        </w:tc>
        <w:tc>
          <w:tcPr>
            <w:tcW w:w="1698" w:type="dxa"/>
            <w:tcBorders>
              <w:top w:val="nil"/>
              <w:left w:val="nil"/>
              <w:bottom w:val="single" w:sz="4" w:space="0" w:color="auto"/>
              <w:right w:val="nil"/>
            </w:tcBorders>
            <w:shd w:val="clear" w:color="000000" w:fill="FFFFCC"/>
            <w:vAlign w:val="center"/>
            <w:hideMark/>
          </w:tcPr>
          <w:p w14:paraId="3B7C6055" w14:textId="77777777" w:rsidR="00AF3539" w:rsidRPr="00CA59D0" w:rsidRDefault="00AF3539" w:rsidP="00777657">
            <w:pPr>
              <w:ind w:firstLineChars="100" w:firstLine="181"/>
              <w:rPr>
                <w:rFonts w:ascii="Arial Narrow" w:hAnsi="Arial Narrow" w:cs="Calibri"/>
                <w:b/>
                <w:color w:val="000000"/>
                <w:sz w:val="18"/>
                <w:szCs w:val="18"/>
              </w:rPr>
            </w:pPr>
            <w:r w:rsidRPr="00CA59D0">
              <w:rPr>
                <w:rFonts w:ascii="Arial Narrow" w:hAnsi="Arial Narrow" w:cs="Calibri"/>
                <w:b/>
                <w:color w:val="000000"/>
                <w:sz w:val="18"/>
                <w:szCs w:val="18"/>
              </w:rPr>
              <w:t> </w:t>
            </w:r>
          </w:p>
        </w:tc>
      </w:tr>
      <w:tr w:rsidR="000A039C" w:rsidRPr="000A039C" w14:paraId="41C9FD95" w14:textId="77777777" w:rsidTr="00AE3F23">
        <w:trPr>
          <w:trHeight w:val="300"/>
        </w:trPr>
        <w:tc>
          <w:tcPr>
            <w:tcW w:w="7230" w:type="dxa"/>
            <w:tcBorders>
              <w:top w:val="nil"/>
              <w:left w:val="nil"/>
              <w:bottom w:val="single" w:sz="4" w:space="0" w:color="auto"/>
              <w:right w:val="nil"/>
            </w:tcBorders>
            <w:shd w:val="clear" w:color="000000" w:fill="FFFFCC"/>
            <w:vAlign w:val="center"/>
            <w:hideMark/>
          </w:tcPr>
          <w:p w14:paraId="66424DE5" w14:textId="77777777" w:rsidR="00AE3F23" w:rsidRPr="000A039C" w:rsidRDefault="00AE3F23" w:rsidP="00AE3F23">
            <w:pPr>
              <w:ind w:right="-491"/>
              <w:rPr>
                <w:rFonts w:ascii="Arial" w:hAnsi="Arial" w:cs="Arial"/>
                <w:b/>
                <w:color w:val="000000" w:themeColor="text1"/>
                <w:sz w:val="20"/>
                <w:szCs w:val="20"/>
              </w:rPr>
            </w:pPr>
            <w:r w:rsidRPr="000A039C">
              <w:rPr>
                <w:rFonts w:ascii="Arial" w:hAnsi="Arial" w:cs="Arial"/>
                <w:b/>
                <w:color w:val="000000" w:themeColor="text1"/>
                <w:sz w:val="20"/>
                <w:szCs w:val="20"/>
              </w:rPr>
              <w:t> 4.1. Hidravlična presoja kanalizacije za komunalne odpadne vode</w:t>
            </w:r>
          </w:p>
        </w:tc>
        <w:tc>
          <w:tcPr>
            <w:tcW w:w="3544" w:type="dxa"/>
            <w:tcBorders>
              <w:top w:val="nil"/>
              <w:left w:val="nil"/>
              <w:bottom w:val="single" w:sz="4" w:space="0" w:color="auto"/>
              <w:right w:val="single" w:sz="12" w:space="0" w:color="FFFFFF"/>
            </w:tcBorders>
            <w:shd w:val="clear" w:color="000000" w:fill="FFFFCC"/>
            <w:vAlign w:val="center"/>
            <w:hideMark/>
          </w:tcPr>
          <w:p w14:paraId="18B334F8" w14:textId="77777777" w:rsidR="00AE3F23" w:rsidRPr="000A039C" w:rsidRDefault="00AE3F23" w:rsidP="001C52DF">
            <w:pPr>
              <w:ind w:firstLineChars="100" w:firstLine="181"/>
              <w:rPr>
                <w:rFonts w:ascii="Arial Narrow" w:hAnsi="Arial Narrow" w:cs="Calibri"/>
                <w:b/>
                <w:color w:val="000000" w:themeColor="text1"/>
                <w:sz w:val="18"/>
                <w:szCs w:val="18"/>
              </w:rPr>
            </w:pPr>
            <w:r w:rsidRPr="000A039C">
              <w:rPr>
                <w:rFonts w:ascii="Arial Narrow" w:hAnsi="Arial Narrow" w:cs="Calibri"/>
                <w:b/>
                <w:color w:val="000000" w:themeColor="text1"/>
                <w:sz w:val="18"/>
                <w:szCs w:val="18"/>
              </w:rPr>
              <w:t> </w:t>
            </w:r>
          </w:p>
        </w:tc>
        <w:tc>
          <w:tcPr>
            <w:tcW w:w="556" w:type="dxa"/>
            <w:tcBorders>
              <w:top w:val="nil"/>
              <w:left w:val="nil"/>
              <w:bottom w:val="single" w:sz="4" w:space="0" w:color="auto"/>
              <w:right w:val="nil"/>
            </w:tcBorders>
            <w:shd w:val="clear" w:color="000000" w:fill="FFFFCC"/>
            <w:vAlign w:val="center"/>
            <w:hideMark/>
          </w:tcPr>
          <w:p w14:paraId="2E03BB5A" w14:textId="77777777" w:rsidR="00AE3F23" w:rsidRPr="000A039C" w:rsidRDefault="00AE3F23" w:rsidP="001C52DF">
            <w:pPr>
              <w:rPr>
                <w:rFonts w:ascii="Arial Narrow" w:hAnsi="Arial Narrow" w:cs="Calibri"/>
                <w:b/>
                <w:color w:val="000000" w:themeColor="text1"/>
                <w:sz w:val="18"/>
                <w:szCs w:val="18"/>
              </w:rPr>
            </w:pPr>
            <w:r w:rsidRPr="000A039C">
              <w:rPr>
                <w:rFonts w:ascii="Arial Narrow" w:hAnsi="Arial Narrow" w:cs="Calibri"/>
                <w:b/>
                <w:color w:val="000000" w:themeColor="text1"/>
                <w:sz w:val="18"/>
                <w:szCs w:val="18"/>
              </w:rPr>
              <w:t> </w:t>
            </w:r>
          </w:p>
        </w:tc>
        <w:tc>
          <w:tcPr>
            <w:tcW w:w="1698" w:type="dxa"/>
            <w:tcBorders>
              <w:top w:val="nil"/>
              <w:left w:val="nil"/>
              <w:bottom w:val="single" w:sz="4" w:space="0" w:color="auto"/>
              <w:right w:val="nil"/>
            </w:tcBorders>
            <w:shd w:val="clear" w:color="000000" w:fill="FFFFCC"/>
            <w:vAlign w:val="center"/>
            <w:hideMark/>
          </w:tcPr>
          <w:p w14:paraId="60373A71" w14:textId="77777777" w:rsidR="00AE3F23" w:rsidRPr="000A039C" w:rsidRDefault="00AE3F23" w:rsidP="001C52DF">
            <w:pPr>
              <w:ind w:firstLineChars="100" w:firstLine="181"/>
              <w:rPr>
                <w:rFonts w:ascii="Arial Narrow" w:hAnsi="Arial Narrow" w:cs="Calibri"/>
                <w:b/>
                <w:color w:val="000000" w:themeColor="text1"/>
                <w:sz w:val="18"/>
                <w:szCs w:val="18"/>
              </w:rPr>
            </w:pPr>
            <w:r w:rsidRPr="000A039C">
              <w:rPr>
                <w:rFonts w:ascii="Arial Narrow" w:hAnsi="Arial Narrow" w:cs="Calibri"/>
                <w:b/>
                <w:color w:val="000000" w:themeColor="text1"/>
                <w:sz w:val="18"/>
                <w:szCs w:val="18"/>
              </w:rPr>
              <w:t> </w:t>
            </w:r>
          </w:p>
        </w:tc>
      </w:tr>
      <w:tr w:rsidR="00AF3539" w:rsidRPr="00CA59D0" w14:paraId="1DE60BC4" w14:textId="77777777" w:rsidTr="00AE3F23">
        <w:trPr>
          <w:trHeight w:val="300"/>
        </w:trPr>
        <w:tc>
          <w:tcPr>
            <w:tcW w:w="7230" w:type="dxa"/>
            <w:tcBorders>
              <w:top w:val="nil"/>
              <w:left w:val="nil"/>
              <w:bottom w:val="single" w:sz="4" w:space="0" w:color="auto"/>
              <w:right w:val="nil"/>
            </w:tcBorders>
            <w:shd w:val="clear" w:color="000000" w:fill="FFFFCC"/>
            <w:vAlign w:val="center"/>
            <w:hideMark/>
          </w:tcPr>
          <w:p w14:paraId="7D12129E" w14:textId="77777777" w:rsidR="00AF3539" w:rsidRPr="00CA59D0" w:rsidRDefault="00AF3539" w:rsidP="00777657">
            <w:pPr>
              <w:rPr>
                <w:rFonts w:ascii="Arial" w:hAnsi="Arial" w:cs="Arial"/>
                <w:b/>
                <w:color w:val="000000"/>
                <w:sz w:val="20"/>
                <w:szCs w:val="20"/>
              </w:rPr>
            </w:pPr>
            <w:r w:rsidRPr="00CA59D0">
              <w:rPr>
                <w:rFonts w:ascii="Arial" w:hAnsi="Arial" w:cs="Arial"/>
                <w:b/>
                <w:color w:val="000000"/>
                <w:sz w:val="20"/>
                <w:szCs w:val="20"/>
              </w:rPr>
              <w:t> </w:t>
            </w:r>
            <w:r w:rsidR="00110DF4">
              <w:rPr>
                <w:rFonts w:ascii="Arial" w:hAnsi="Arial" w:cs="Arial"/>
                <w:b/>
                <w:color w:val="000000"/>
                <w:sz w:val="20"/>
                <w:szCs w:val="20"/>
              </w:rPr>
              <w:t>5</w:t>
            </w:r>
            <w:r w:rsidRPr="00CA59D0">
              <w:rPr>
                <w:rFonts w:ascii="Arial" w:hAnsi="Arial" w:cs="Arial"/>
                <w:b/>
                <w:color w:val="000000"/>
                <w:sz w:val="20"/>
                <w:szCs w:val="20"/>
              </w:rPr>
              <w:t xml:space="preserve">.    </w:t>
            </w:r>
            <w:r w:rsidR="000A039C">
              <w:rPr>
                <w:rFonts w:ascii="Arial" w:hAnsi="Arial" w:cs="Arial"/>
                <w:b/>
                <w:color w:val="000000"/>
                <w:sz w:val="20"/>
                <w:szCs w:val="20"/>
              </w:rPr>
              <w:t xml:space="preserve">Popis del in </w:t>
            </w:r>
            <w:proofErr w:type="spellStart"/>
            <w:r w:rsidR="000A039C">
              <w:rPr>
                <w:rFonts w:ascii="Arial" w:hAnsi="Arial" w:cs="Arial"/>
                <w:b/>
                <w:color w:val="000000"/>
                <w:sz w:val="20"/>
                <w:szCs w:val="20"/>
              </w:rPr>
              <w:t>predizmere</w:t>
            </w:r>
            <w:proofErr w:type="spellEnd"/>
          </w:p>
        </w:tc>
        <w:tc>
          <w:tcPr>
            <w:tcW w:w="3544" w:type="dxa"/>
            <w:tcBorders>
              <w:top w:val="nil"/>
              <w:left w:val="nil"/>
              <w:bottom w:val="single" w:sz="4" w:space="0" w:color="auto"/>
              <w:right w:val="single" w:sz="12" w:space="0" w:color="FFFFFF"/>
            </w:tcBorders>
            <w:shd w:val="clear" w:color="000000" w:fill="FFFFCC"/>
            <w:vAlign w:val="center"/>
            <w:hideMark/>
          </w:tcPr>
          <w:p w14:paraId="39614144" w14:textId="77777777" w:rsidR="00AF3539" w:rsidRPr="00CA59D0" w:rsidRDefault="00AF3539" w:rsidP="00777657">
            <w:pPr>
              <w:ind w:firstLineChars="100" w:firstLine="181"/>
              <w:rPr>
                <w:rFonts w:ascii="Arial Narrow" w:hAnsi="Arial Narrow" w:cs="Calibri"/>
                <w:b/>
                <w:color w:val="000000"/>
                <w:sz w:val="18"/>
                <w:szCs w:val="18"/>
              </w:rPr>
            </w:pPr>
            <w:r w:rsidRPr="00CA59D0">
              <w:rPr>
                <w:rFonts w:ascii="Arial Narrow" w:hAnsi="Arial Narrow" w:cs="Calibri"/>
                <w:b/>
                <w:color w:val="000000"/>
                <w:sz w:val="18"/>
                <w:szCs w:val="18"/>
              </w:rPr>
              <w:t> </w:t>
            </w:r>
          </w:p>
        </w:tc>
        <w:tc>
          <w:tcPr>
            <w:tcW w:w="556" w:type="dxa"/>
            <w:tcBorders>
              <w:top w:val="nil"/>
              <w:left w:val="nil"/>
              <w:bottom w:val="single" w:sz="4" w:space="0" w:color="auto"/>
              <w:right w:val="nil"/>
            </w:tcBorders>
            <w:shd w:val="clear" w:color="000000" w:fill="FFFFCC"/>
            <w:vAlign w:val="center"/>
            <w:hideMark/>
          </w:tcPr>
          <w:p w14:paraId="6311AFEF" w14:textId="77777777" w:rsidR="00AF3539" w:rsidRPr="00CA59D0" w:rsidRDefault="00AF3539" w:rsidP="00777657">
            <w:pPr>
              <w:rPr>
                <w:rFonts w:ascii="Arial Narrow" w:hAnsi="Arial Narrow" w:cs="Calibri"/>
                <w:b/>
                <w:color w:val="000000"/>
                <w:sz w:val="18"/>
                <w:szCs w:val="18"/>
              </w:rPr>
            </w:pPr>
            <w:r w:rsidRPr="00CA59D0">
              <w:rPr>
                <w:rFonts w:ascii="Arial Narrow" w:hAnsi="Arial Narrow" w:cs="Calibri"/>
                <w:b/>
                <w:color w:val="000000"/>
                <w:sz w:val="18"/>
                <w:szCs w:val="18"/>
              </w:rPr>
              <w:t> </w:t>
            </w:r>
          </w:p>
        </w:tc>
        <w:tc>
          <w:tcPr>
            <w:tcW w:w="1698" w:type="dxa"/>
            <w:tcBorders>
              <w:top w:val="nil"/>
              <w:left w:val="nil"/>
              <w:bottom w:val="single" w:sz="4" w:space="0" w:color="auto"/>
              <w:right w:val="nil"/>
            </w:tcBorders>
            <w:shd w:val="clear" w:color="000000" w:fill="FFFFCC"/>
            <w:vAlign w:val="center"/>
            <w:hideMark/>
          </w:tcPr>
          <w:p w14:paraId="389742AF" w14:textId="77777777" w:rsidR="00AF3539" w:rsidRPr="00CA59D0" w:rsidRDefault="00AF3539" w:rsidP="00777657">
            <w:pPr>
              <w:ind w:firstLineChars="100" w:firstLine="181"/>
              <w:rPr>
                <w:rFonts w:ascii="Arial Narrow" w:hAnsi="Arial Narrow" w:cs="Calibri"/>
                <w:b/>
                <w:color w:val="000000"/>
                <w:sz w:val="18"/>
                <w:szCs w:val="18"/>
              </w:rPr>
            </w:pPr>
            <w:r w:rsidRPr="00CA59D0">
              <w:rPr>
                <w:rFonts w:ascii="Arial Narrow" w:hAnsi="Arial Narrow" w:cs="Calibri"/>
                <w:b/>
                <w:color w:val="000000"/>
                <w:sz w:val="18"/>
                <w:szCs w:val="18"/>
              </w:rPr>
              <w:t> </w:t>
            </w:r>
          </w:p>
        </w:tc>
      </w:tr>
      <w:tr w:rsidR="000A039C" w:rsidRPr="000A039C" w14:paraId="4C727832" w14:textId="77777777" w:rsidTr="00AE3F23">
        <w:trPr>
          <w:trHeight w:val="300"/>
        </w:trPr>
        <w:tc>
          <w:tcPr>
            <w:tcW w:w="7230" w:type="dxa"/>
            <w:tcBorders>
              <w:top w:val="nil"/>
              <w:left w:val="nil"/>
              <w:bottom w:val="single" w:sz="4" w:space="0" w:color="auto"/>
              <w:right w:val="nil"/>
            </w:tcBorders>
            <w:shd w:val="clear" w:color="000000" w:fill="FFFFCC"/>
            <w:vAlign w:val="center"/>
            <w:hideMark/>
          </w:tcPr>
          <w:p w14:paraId="1D5E3007" w14:textId="77777777" w:rsidR="00110DF4" w:rsidRPr="000A039C" w:rsidRDefault="00110DF4" w:rsidP="00FF00C8">
            <w:pPr>
              <w:rPr>
                <w:rFonts w:ascii="Arial" w:hAnsi="Arial" w:cs="Arial"/>
                <w:b/>
                <w:color w:val="000000" w:themeColor="text1"/>
                <w:sz w:val="20"/>
                <w:szCs w:val="20"/>
              </w:rPr>
            </w:pPr>
            <w:r w:rsidRPr="000A039C">
              <w:rPr>
                <w:rFonts w:ascii="Arial" w:hAnsi="Arial" w:cs="Arial"/>
                <w:b/>
                <w:color w:val="000000" w:themeColor="text1"/>
                <w:sz w:val="20"/>
                <w:szCs w:val="20"/>
              </w:rPr>
              <w:t xml:space="preserve"> 6.    </w:t>
            </w:r>
            <w:proofErr w:type="spellStart"/>
            <w:r w:rsidR="000A039C">
              <w:rPr>
                <w:rFonts w:ascii="Arial" w:hAnsi="Arial" w:cs="Arial"/>
                <w:b/>
                <w:color w:val="000000" w:themeColor="text1"/>
                <w:sz w:val="20"/>
                <w:szCs w:val="20"/>
              </w:rPr>
              <w:t>Zakoličbeni</w:t>
            </w:r>
            <w:proofErr w:type="spellEnd"/>
            <w:r w:rsidR="000A039C">
              <w:rPr>
                <w:rFonts w:ascii="Arial" w:hAnsi="Arial" w:cs="Arial"/>
                <w:b/>
                <w:color w:val="000000" w:themeColor="text1"/>
                <w:sz w:val="20"/>
                <w:szCs w:val="20"/>
              </w:rPr>
              <w:t xml:space="preserve"> elementi kanalizacije</w:t>
            </w:r>
          </w:p>
        </w:tc>
        <w:tc>
          <w:tcPr>
            <w:tcW w:w="3544" w:type="dxa"/>
            <w:tcBorders>
              <w:top w:val="nil"/>
              <w:left w:val="nil"/>
              <w:bottom w:val="single" w:sz="4" w:space="0" w:color="auto"/>
              <w:right w:val="single" w:sz="12" w:space="0" w:color="FFFFFF"/>
            </w:tcBorders>
            <w:shd w:val="clear" w:color="000000" w:fill="FFFFCC"/>
            <w:vAlign w:val="center"/>
            <w:hideMark/>
          </w:tcPr>
          <w:p w14:paraId="41653D82" w14:textId="77777777" w:rsidR="00110DF4" w:rsidRPr="000A039C" w:rsidRDefault="00110DF4" w:rsidP="00FF00C8">
            <w:pPr>
              <w:ind w:firstLineChars="100" w:firstLine="181"/>
              <w:rPr>
                <w:rFonts w:ascii="Arial Narrow" w:hAnsi="Arial Narrow" w:cs="Calibri"/>
                <w:b/>
                <w:color w:val="000000" w:themeColor="text1"/>
                <w:sz w:val="18"/>
                <w:szCs w:val="18"/>
              </w:rPr>
            </w:pPr>
            <w:r w:rsidRPr="000A039C">
              <w:rPr>
                <w:rFonts w:ascii="Arial Narrow" w:hAnsi="Arial Narrow" w:cs="Calibri"/>
                <w:b/>
                <w:color w:val="000000" w:themeColor="text1"/>
                <w:sz w:val="18"/>
                <w:szCs w:val="18"/>
              </w:rPr>
              <w:t> </w:t>
            </w:r>
          </w:p>
        </w:tc>
        <w:tc>
          <w:tcPr>
            <w:tcW w:w="556" w:type="dxa"/>
            <w:tcBorders>
              <w:top w:val="nil"/>
              <w:left w:val="nil"/>
              <w:bottom w:val="single" w:sz="4" w:space="0" w:color="auto"/>
              <w:right w:val="nil"/>
            </w:tcBorders>
            <w:shd w:val="clear" w:color="000000" w:fill="FFFFCC"/>
            <w:vAlign w:val="center"/>
            <w:hideMark/>
          </w:tcPr>
          <w:p w14:paraId="63F56A35" w14:textId="77777777" w:rsidR="00110DF4" w:rsidRPr="000A039C" w:rsidRDefault="00110DF4" w:rsidP="00FF00C8">
            <w:pPr>
              <w:rPr>
                <w:rFonts w:ascii="Arial Narrow" w:hAnsi="Arial Narrow" w:cs="Calibri"/>
                <w:b/>
                <w:color w:val="000000" w:themeColor="text1"/>
                <w:sz w:val="18"/>
                <w:szCs w:val="18"/>
              </w:rPr>
            </w:pPr>
            <w:r w:rsidRPr="000A039C">
              <w:rPr>
                <w:rFonts w:ascii="Arial Narrow" w:hAnsi="Arial Narrow" w:cs="Calibri"/>
                <w:b/>
                <w:color w:val="000000" w:themeColor="text1"/>
                <w:sz w:val="18"/>
                <w:szCs w:val="18"/>
              </w:rPr>
              <w:t> </w:t>
            </w:r>
          </w:p>
        </w:tc>
        <w:tc>
          <w:tcPr>
            <w:tcW w:w="1698" w:type="dxa"/>
            <w:tcBorders>
              <w:top w:val="nil"/>
              <w:left w:val="nil"/>
              <w:bottom w:val="single" w:sz="4" w:space="0" w:color="auto"/>
              <w:right w:val="nil"/>
            </w:tcBorders>
            <w:shd w:val="clear" w:color="000000" w:fill="FFFFCC"/>
            <w:vAlign w:val="center"/>
            <w:hideMark/>
          </w:tcPr>
          <w:p w14:paraId="58F8661E" w14:textId="77777777" w:rsidR="00110DF4" w:rsidRPr="000A039C" w:rsidRDefault="00110DF4" w:rsidP="00FF00C8">
            <w:pPr>
              <w:ind w:firstLineChars="100" w:firstLine="181"/>
              <w:rPr>
                <w:rFonts w:ascii="Arial Narrow" w:hAnsi="Arial Narrow" w:cs="Calibri"/>
                <w:b/>
                <w:color w:val="000000" w:themeColor="text1"/>
                <w:sz w:val="18"/>
                <w:szCs w:val="18"/>
              </w:rPr>
            </w:pPr>
            <w:r w:rsidRPr="000A039C">
              <w:rPr>
                <w:rFonts w:ascii="Arial Narrow" w:hAnsi="Arial Narrow" w:cs="Calibri"/>
                <w:b/>
                <w:color w:val="000000" w:themeColor="text1"/>
                <w:sz w:val="18"/>
                <w:szCs w:val="18"/>
              </w:rPr>
              <w:t> </w:t>
            </w:r>
          </w:p>
        </w:tc>
      </w:tr>
      <w:tr w:rsidR="00AF3539" w:rsidRPr="00CA59D0" w14:paraId="5D40C32D" w14:textId="77777777" w:rsidTr="00AE3F23">
        <w:trPr>
          <w:trHeight w:val="300"/>
        </w:trPr>
        <w:tc>
          <w:tcPr>
            <w:tcW w:w="7230" w:type="dxa"/>
            <w:tcBorders>
              <w:top w:val="nil"/>
              <w:left w:val="nil"/>
              <w:bottom w:val="single" w:sz="4" w:space="0" w:color="auto"/>
              <w:right w:val="nil"/>
            </w:tcBorders>
            <w:shd w:val="clear" w:color="000000" w:fill="FFFFCC"/>
            <w:vAlign w:val="center"/>
            <w:hideMark/>
          </w:tcPr>
          <w:p w14:paraId="5E79F433" w14:textId="77777777" w:rsidR="00AF3539" w:rsidRPr="00CA59D0" w:rsidRDefault="00AF3539" w:rsidP="00777657">
            <w:pPr>
              <w:rPr>
                <w:rFonts w:ascii="Arial" w:hAnsi="Arial" w:cs="Arial"/>
                <w:b/>
                <w:bCs/>
                <w:color w:val="000000"/>
                <w:sz w:val="20"/>
                <w:szCs w:val="20"/>
              </w:rPr>
            </w:pPr>
            <w:r w:rsidRPr="00CA59D0">
              <w:rPr>
                <w:rFonts w:ascii="Arial" w:hAnsi="Arial" w:cs="Arial"/>
                <w:b/>
                <w:bCs/>
                <w:color w:val="000000"/>
                <w:sz w:val="20"/>
                <w:szCs w:val="20"/>
              </w:rPr>
              <w:t xml:space="preserve"> 7.    </w:t>
            </w:r>
            <w:r w:rsidR="00121042">
              <w:rPr>
                <w:rFonts w:ascii="Arial" w:hAnsi="Arial" w:cs="Arial"/>
                <w:b/>
                <w:bCs/>
                <w:color w:val="000000"/>
                <w:sz w:val="20"/>
                <w:szCs w:val="20"/>
              </w:rPr>
              <w:t>Tehnični</w:t>
            </w:r>
            <w:r w:rsidRPr="00CA59D0">
              <w:rPr>
                <w:rFonts w:ascii="Arial" w:hAnsi="Arial" w:cs="Arial"/>
                <w:b/>
                <w:bCs/>
                <w:color w:val="000000"/>
                <w:sz w:val="20"/>
                <w:szCs w:val="20"/>
              </w:rPr>
              <w:t xml:space="preserve"> prikazi</w:t>
            </w:r>
          </w:p>
        </w:tc>
        <w:tc>
          <w:tcPr>
            <w:tcW w:w="3544" w:type="dxa"/>
            <w:tcBorders>
              <w:top w:val="nil"/>
              <w:left w:val="nil"/>
              <w:bottom w:val="single" w:sz="4" w:space="0" w:color="auto"/>
              <w:right w:val="single" w:sz="12" w:space="0" w:color="FFFFFF"/>
            </w:tcBorders>
            <w:shd w:val="clear" w:color="000000" w:fill="FFFFCC"/>
            <w:vAlign w:val="center"/>
            <w:hideMark/>
          </w:tcPr>
          <w:p w14:paraId="079A20CC" w14:textId="77777777" w:rsidR="00AF3539" w:rsidRPr="00CA59D0" w:rsidRDefault="00AF3539" w:rsidP="00777657">
            <w:pPr>
              <w:ind w:firstLineChars="100" w:firstLine="181"/>
              <w:rPr>
                <w:rFonts w:ascii="Arial Narrow" w:hAnsi="Arial Narrow" w:cs="Calibri"/>
                <w:b/>
                <w:bCs/>
                <w:color w:val="000000"/>
                <w:sz w:val="18"/>
                <w:szCs w:val="18"/>
              </w:rPr>
            </w:pPr>
            <w:r w:rsidRPr="00CA59D0">
              <w:rPr>
                <w:rFonts w:ascii="Arial Narrow" w:hAnsi="Arial Narrow" w:cs="Calibri"/>
                <w:b/>
                <w:bCs/>
                <w:color w:val="000000"/>
                <w:sz w:val="18"/>
                <w:szCs w:val="18"/>
              </w:rPr>
              <w:t> </w:t>
            </w:r>
          </w:p>
        </w:tc>
        <w:tc>
          <w:tcPr>
            <w:tcW w:w="556" w:type="dxa"/>
            <w:tcBorders>
              <w:top w:val="nil"/>
              <w:left w:val="nil"/>
              <w:bottom w:val="single" w:sz="4" w:space="0" w:color="auto"/>
              <w:right w:val="nil"/>
            </w:tcBorders>
            <w:shd w:val="clear" w:color="000000" w:fill="FFFFCC"/>
            <w:vAlign w:val="center"/>
            <w:hideMark/>
          </w:tcPr>
          <w:p w14:paraId="3EE8E489" w14:textId="77777777" w:rsidR="00AF3539" w:rsidRPr="00CA59D0" w:rsidRDefault="00AF3539" w:rsidP="00777657">
            <w:pPr>
              <w:rPr>
                <w:rFonts w:ascii="Arial Narrow" w:hAnsi="Arial Narrow" w:cs="Calibri"/>
                <w:b/>
                <w:bCs/>
                <w:color w:val="000000"/>
                <w:sz w:val="18"/>
                <w:szCs w:val="18"/>
              </w:rPr>
            </w:pPr>
            <w:r w:rsidRPr="00CA59D0">
              <w:rPr>
                <w:rFonts w:ascii="Arial Narrow" w:hAnsi="Arial Narrow" w:cs="Calibri"/>
                <w:b/>
                <w:bCs/>
                <w:color w:val="000000"/>
                <w:sz w:val="18"/>
                <w:szCs w:val="18"/>
              </w:rPr>
              <w:t> </w:t>
            </w:r>
          </w:p>
        </w:tc>
        <w:tc>
          <w:tcPr>
            <w:tcW w:w="1698" w:type="dxa"/>
            <w:tcBorders>
              <w:top w:val="nil"/>
              <w:left w:val="nil"/>
              <w:bottom w:val="single" w:sz="4" w:space="0" w:color="auto"/>
              <w:right w:val="nil"/>
            </w:tcBorders>
            <w:shd w:val="clear" w:color="000000" w:fill="FFFFCC"/>
            <w:vAlign w:val="center"/>
            <w:hideMark/>
          </w:tcPr>
          <w:p w14:paraId="07943EFA" w14:textId="77777777" w:rsidR="00AF3539" w:rsidRPr="00CA59D0" w:rsidRDefault="00AF3539" w:rsidP="00777657">
            <w:pPr>
              <w:ind w:firstLineChars="100" w:firstLine="181"/>
              <w:rPr>
                <w:rFonts w:ascii="Arial Narrow" w:hAnsi="Arial Narrow" w:cs="Calibri"/>
                <w:b/>
                <w:bCs/>
                <w:color w:val="000000"/>
                <w:sz w:val="18"/>
                <w:szCs w:val="18"/>
              </w:rPr>
            </w:pPr>
            <w:r w:rsidRPr="00CA59D0">
              <w:rPr>
                <w:rFonts w:ascii="Arial Narrow" w:hAnsi="Arial Narrow" w:cs="Calibri"/>
                <w:b/>
                <w:bCs/>
                <w:color w:val="000000"/>
                <w:sz w:val="18"/>
                <w:szCs w:val="18"/>
              </w:rPr>
              <w:t> </w:t>
            </w:r>
          </w:p>
        </w:tc>
      </w:tr>
      <w:tr w:rsidR="00AF3539" w:rsidRPr="00CA59D0" w14:paraId="1808D7CA" w14:textId="77777777" w:rsidTr="00AE3F23">
        <w:trPr>
          <w:trHeight w:val="300"/>
        </w:trPr>
        <w:tc>
          <w:tcPr>
            <w:tcW w:w="7230" w:type="dxa"/>
            <w:tcBorders>
              <w:top w:val="nil"/>
              <w:left w:val="nil"/>
              <w:bottom w:val="single" w:sz="4" w:space="0" w:color="auto"/>
              <w:right w:val="nil"/>
            </w:tcBorders>
            <w:shd w:val="clear" w:color="000000" w:fill="FFFFCC"/>
            <w:vAlign w:val="center"/>
            <w:hideMark/>
          </w:tcPr>
          <w:p w14:paraId="188C84B2" w14:textId="77777777" w:rsidR="00AF3539" w:rsidRPr="00CA59D0" w:rsidRDefault="00AF3539" w:rsidP="00CA59D0">
            <w:pPr>
              <w:ind w:right="-3189"/>
              <w:rPr>
                <w:rFonts w:ascii="Arial" w:hAnsi="Arial" w:cs="Arial"/>
                <w:b/>
                <w:color w:val="000000"/>
                <w:sz w:val="20"/>
                <w:szCs w:val="20"/>
              </w:rPr>
            </w:pPr>
            <w:r w:rsidRPr="00CA59D0">
              <w:rPr>
                <w:rFonts w:ascii="Arial" w:hAnsi="Arial" w:cs="Arial"/>
                <w:b/>
                <w:color w:val="000000"/>
                <w:sz w:val="20"/>
                <w:szCs w:val="20"/>
              </w:rPr>
              <w:t xml:space="preserve"> 7.1. </w:t>
            </w:r>
            <w:r w:rsidR="00110DF4">
              <w:rPr>
                <w:rFonts w:ascii="Arial" w:hAnsi="Arial" w:cs="Arial"/>
                <w:b/>
                <w:color w:val="000000"/>
                <w:sz w:val="20"/>
                <w:szCs w:val="20"/>
              </w:rPr>
              <w:t>Pregledna situacija</w:t>
            </w:r>
            <w:r w:rsidRPr="00CA59D0">
              <w:rPr>
                <w:rFonts w:ascii="Arial" w:hAnsi="Arial" w:cs="Arial"/>
                <w:b/>
                <w:color w:val="000000"/>
                <w:sz w:val="20"/>
                <w:szCs w:val="20"/>
              </w:rPr>
              <w:t xml:space="preserve">          </w:t>
            </w:r>
            <w:r w:rsidR="00CA59D0" w:rsidRPr="00CA59D0">
              <w:rPr>
                <w:rFonts w:ascii="Arial" w:hAnsi="Arial" w:cs="Arial"/>
                <w:b/>
                <w:color w:val="000000"/>
                <w:sz w:val="20"/>
                <w:szCs w:val="20"/>
              </w:rPr>
              <w:t xml:space="preserve">                                                     </w:t>
            </w:r>
            <w:r w:rsidRPr="00CA59D0">
              <w:rPr>
                <w:rFonts w:ascii="Arial" w:hAnsi="Arial" w:cs="Arial"/>
                <w:b/>
                <w:color w:val="000000"/>
                <w:sz w:val="20"/>
                <w:szCs w:val="20"/>
              </w:rPr>
              <w:t xml:space="preserve">M </w:t>
            </w:r>
            <w:r w:rsidR="00110DF4">
              <w:rPr>
                <w:rFonts w:ascii="Arial" w:hAnsi="Arial" w:cs="Arial"/>
                <w:b/>
                <w:color w:val="000000"/>
                <w:sz w:val="20"/>
                <w:szCs w:val="20"/>
              </w:rPr>
              <w:t>1</w:t>
            </w:r>
            <w:r w:rsidRPr="00CA59D0">
              <w:rPr>
                <w:rFonts w:ascii="Arial" w:hAnsi="Arial" w:cs="Arial"/>
                <w:b/>
                <w:color w:val="000000"/>
                <w:sz w:val="20"/>
                <w:szCs w:val="20"/>
              </w:rPr>
              <w:t>:</w:t>
            </w:r>
            <w:r w:rsidR="00110DF4">
              <w:rPr>
                <w:rFonts w:ascii="Arial" w:hAnsi="Arial" w:cs="Arial"/>
                <w:b/>
                <w:color w:val="000000"/>
                <w:sz w:val="20"/>
                <w:szCs w:val="20"/>
              </w:rPr>
              <w:t>20</w:t>
            </w:r>
            <w:r w:rsidRPr="00CA59D0">
              <w:rPr>
                <w:rFonts w:ascii="Arial" w:hAnsi="Arial" w:cs="Arial"/>
                <w:b/>
                <w:color w:val="000000"/>
                <w:sz w:val="20"/>
                <w:szCs w:val="20"/>
              </w:rPr>
              <w:t xml:space="preserve">00 </w:t>
            </w:r>
          </w:p>
        </w:tc>
        <w:tc>
          <w:tcPr>
            <w:tcW w:w="3544" w:type="dxa"/>
            <w:tcBorders>
              <w:top w:val="nil"/>
              <w:left w:val="nil"/>
              <w:bottom w:val="single" w:sz="4" w:space="0" w:color="auto"/>
              <w:right w:val="single" w:sz="12" w:space="0" w:color="FFFFFF"/>
            </w:tcBorders>
            <w:shd w:val="clear" w:color="000000" w:fill="FFFFCC"/>
            <w:vAlign w:val="center"/>
            <w:hideMark/>
          </w:tcPr>
          <w:p w14:paraId="61CB50FE" w14:textId="77777777" w:rsidR="00AF3539" w:rsidRPr="00CA59D0" w:rsidRDefault="00AF3539" w:rsidP="00777657">
            <w:pPr>
              <w:ind w:firstLineChars="100" w:firstLine="181"/>
              <w:rPr>
                <w:rFonts w:ascii="Arial Narrow" w:hAnsi="Arial Narrow" w:cs="Calibri"/>
                <w:b/>
                <w:color w:val="000000"/>
                <w:sz w:val="18"/>
                <w:szCs w:val="18"/>
              </w:rPr>
            </w:pPr>
            <w:r w:rsidRPr="00CA59D0">
              <w:rPr>
                <w:rFonts w:ascii="Arial Narrow" w:hAnsi="Arial Narrow" w:cs="Calibri"/>
                <w:b/>
                <w:color w:val="000000"/>
                <w:sz w:val="18"/>
                <w:szCs w:val="18"/>
              </w:rPr>
              <w:t> </w:t>
            </w:r>
          </w:p>
        </w:tc>
        <w:tc>
          <w:tcPr>
            <w:tcW w:w="556" w:type="dxa"/>
            <w:tcBorders>
              <w:top w:val="nil"/>
              <w:left w:val="nil"/>
              <w:bottom w:val="single" w:sz="4" w:space="0" w:color="auto"/>
              <w:right w:val="nil"/>
            </w:tcBorders>
            <w:shd w:val="clear" w:color="000000" w:fill="FFFFCC"/>
            <w:vAlign w:val="center"/>
            <w:hideMark/>
          </w:tcPr>
          <w:p w14:paraId="4FEF002E" w14:textId="77777777" w:rsidR="00AF3539" w:rsidRPr="00CA59D0" w:rsidRDefault="00AF3539" w:rsidP="00777657">
            <w:pPr>
              <w:rPr>
                <w:rFonts w:ascii="Arial Narrow" w:hAnsi="Arial Narrow" w:cs="Calibri"/>
                <w:b/>
                <w:color w:val="000000"/>
                <w:sz w:val="18"/>
                <w:szCs w:val="18"/>
              </w:rPr>
            </w:pPr>
            <w:r w:rsidRPr="00CA59D0">
              <w:rPr>
                <w:rFonts w:ascii="Arial Narrow" w:hAnsi="Arial Narrow" w:cs="Calibri"/>
                <w:b/>
                <w:color w:val="000000"/>
                <w:sz w:val="18"/>
                <w:szCs w:val="18"/>
              </w:rPr>
              <w:t> </w:t>
            </w:r>
          </w:p>
        </w:tc>
        <w:tc>
          <w:tcPr>
            <w:tcW w:w="1698" w:type="dxa"/>
            <w:tcBorders>
              <w:top w:val="nil"/>
              <w:left w:val="nil"/>
              <w:bottom w:val="single" w:sz="4" w:space="0" w:color="auto"/>
              <w:right w:val="nil"/>
            </w:tcBorders>
            <w:shd w:val="clear" w:color="000000" w:fill="FFFFCC"/>
            <w:vAlign w:val="center"/>
            <w:hideMark/>
          </w:tcPr>
          <w:p w14:paraId="1EE6D1BC" w14:textId="77777777" w:rsidR="00AF3539" w:rsidRPr="00CA59D0" w:rsidRDefault="00AF3539" w:rsidP="00777657">
            <w:pPr>
              <w:ind w:firstLineChars="100" w:firstLine="181"/>
              <w:rPr>
                <w:rFonts w:ascii="Arial Narrow" w:hAnsi="Arial Narrow" w:cs="Calibri"/>
                <w:b/>
                <w:color w:val="000000"/>
                <w:sz w:val="18"/>
                <w:szCs w:val="18"/>
              </w:rPr>
            </w:pPr>
            <w:r w:rsidRPr="00CA59D0">
              <w:rPr>
                <w:rFonts w:ascii="Arial Narrow" w:hAnsi="Arial Narrow" w:cs="Calibri"/>
                <w:b/>
                <w:color w:val="000000"/>
                <w:sz w:val="18"/>
                <w:szCs w:val="18"/>
              </w:rPr>
              <w:t> </w:t>
            </w:r>
          </w:p>
        </w:tc>
      </w:tr>
      <w:tr w:rsidR="00110DF4" w:rsidRPr="00CA59D0" w14:paraId="1B2F5B8F" w14:textId="77777777" w:rsidTr="00AE3F23">
        <w:trPr>
          <w:trHeight w:val="300"/>
        </w:trPr>
        <w:tc>
          <w:tcPr>
            <w:tcW w:w="7230" w:type="dxa"/>
            <w:tcBorders>
              <w:top w:val="nil"/>
              <w:left w:val="nil"/>
              <w:bottom w:val="single" w:sz="4" w:space="0" w:color="auto"/>
              <w:right w:val="nil"/>
            </w:tcBorders>
            <w:shd w:val="clear" w:color="000000" w:fill="FFFFCC"/>
            <w:vAlign w:val="center"/>
            <w:hideMark/>
          </w:tcPr>
          <w:p w14:paraId="264B2698" w14:textId="77777777" w:rsidR="00110DF4" w:rsidRPr="00CA59D0" w:rsidRDefault="00110DF4" w:rsidP="00FF00C8">
            <w:pPr>
              <w:ind w:right="-3189"/>
              <w:rPr>
                <w:rFonts w:ascii="Arial" w:hAnsi="Arial" w:cs="Arial"/>
                <w:b/>
                <w:color w:val="000000"/>
                <w:sz w:val="20"/>
                <w:szCs w:val="20"/>
              </w:rPr>
            </w:pPr>
            <w:r w:rsidRPr="00CA59D0">
              <w:rPr>
                <w:rFonts w:ascii="Arial" w:hAnsi="Arial" w:cs="Arial"/>
                <w:b/>
                <w:color w:val="000000"/>
                <w:sz w:val="20"/>
                <w:szCs w:val="20"/>
              </w:rPr>
              <w:t> 7.</w:t>
            </w:r>
            <w:r>
              <w:rPr>
                <w:rFonts w:ascii="Arial" w:hAnsi="Arial" w:cs="Arial"/>
                <w:b/>
                <w:color w:val="000000"/>
                <w:sz w:val="20"/>
                <w:szCs w:val="20"/>
              </w:rPr>
              <w:t>2</w:t>
            </w:r>
            <w:r w:rsidRPr="00CA59D0">
              <w:rPr>
                <w:rFonts w:ascii="Arial" w:hAnsi="Arial" w:cs="Arial"/>
                <w:b/>
                <w:color w:val="000000"/>
                <w:sz w:val="20"/>
                <w:szCs w:val="20"/>
              </w:rPr>
              <w:t xml:space="preserve">. </w:t>
            </w:r>
            <w:r>
              <w:rPr>
                <w:rFonts w:ascii="Arial" w:hAnsi="Arial" w:cs="Arial"/>
                <w:b/>
                <w:color w:val="000000"/>
                <w:sz w:val="20"/>
                <w:szCs w:val="20"/>
              </w:rPr>
              <w:t>Zbirnik komunalnih vodov</w:t>
            </w:r>
            <w:r w:rsidRPr="00CA59D0">
              <w:rPr>
                <w:rFonts w:ascii="Arial" w:hAnsi="Arial" w:cs="Arial"/>
                <w:b/>
                <w:color w:val="000000"/>
                <w:sz w:val="20"/>
                <w:szCs w:val="20"/>
              </w:rPr>
              <w:t xml:space="preserve">                                                     M </w:t>
            </w:r>
            <w:r>
              <w:rPr>
                <w:rFonts w:ascii="Arial" w:hAnsi="Arial" w:cs="Arial"/>
                <w:b/>
                <w:color w:val="000000"/>
                <w:sz w:val="20"/>
                <w:szCs w:val="20"/>
              </w:rPr>
              <w:t>1</w:t>
            </w:r>
            <w:r w:rsidRPr="00CA59D0">
              <w:rPr>
                <w:rFonts w:ascii="Arial" w:hAnsi="Arial" w:cs="Arial"/>
                <w:b/>
                <w:color w:val="000000"/>
                <w:sz w:val="20"/>
                <w:szCs w:val="20"/>
              </w:rPr>
              <w:t>:</w:t>
            </w:r>
            <w:r>
              <w:rPr>
                <w:rFonts w:ascii="Arial" w:hAnsi="Arial" w:cs="Arial"/>
                <w:b/>
                <w:color w:val="000000"/>
                <w:sz w:val="20"/>
                <w:szCs w:val="20"/>
              </w:rPr>
              <w:t>5</w:t>
            </w:r>
            <w:r w:rsidRPr="00CA59D0">
              <w:rPr>
                <w:rFonts w:ascii="Arial" w:hAnsi="Arial" w:cs="Arial"/>
                <w:b/>
                <w:color w:val="000000"/>
                <w:sz w:val="20"/>
                <w:szCs w:val="20"/>
              </w:rPr>
              <w:t xml:space="preserve">00 </w:t>
            </w:r>
          </w:p>
        </w:tc>
        <w:tc>
          <w:tcPr>
            <w:tcW w:w="3544" w:type="dxa"/>
            <w:tcBorders>
              <w:top w:val="nil"/>
              <w:left w:val="nil"/>
              <w:bottom w:val="single" w:sz="4" w:space="0" w:color="auto"/>
              <w:right w:val="single" w:sz="12" w:space="0" w:color="FFFFFF"/>
            </w:tcBorders>
            <w:shd w:val="clear" w:color="000000" w:fill="FFFFCC"/>
            <w:vAlign w:val="center"/>
            <w:hideMark/>
          </w:tcPr>
          <w:p w14:paraId="2C145044" w14:textId="77777777" w:rsidR="00110DF4" w:rsidRPr="00CA59D0" w:rsidRDefault="00110DF4" w:rsidP="00FF00C8">
            <w:pPr>
              <w:ind w:firstLineChars="100" w:firstLine="181"/>
              <w:rPr>
                <w:rFonts w:ascii="Arial Narrow" w:hAnsi="Arial Narrow" w:cs="Calibri"/>
                <w:b/>
                <w:color w:val="000000"/>
                <w:sz w:val="18"/>
                <w:szCs w:val="18"/>
              </w:rPr>
            </w:pPr>
            <w:r w:rsidRPr="00CA59D0">
              <w:rPr>
                <w:rFonts w:ascii="Arial Narrow" w:hAnsi="Arial Narrow" w:cs="Calibri"/>
                <w:b/>
                <w:color w:val="000000"/>
                <w:sz w:val="18"/>
                <w:szCs w:val="18"/>
              </w:rPr>
              <w:t> </w:t>
            </w:r>
          </w:p>
        </w:tc>
        <w:tc>
          <w:tcPr>
            <w:tcW w:w="556" w:type="dxa"/>
            <w:tcBorders>
              <w:top w:val="nil"/>
              <w:left w:val="nil"/>
              <w:bottom w:val="single" w:sz="4" w:space="0" w:color="auto"/>
              <w:right w:val="nil"/>
            </w:tcBorders>
            <w:shd w:val="clear" w:color="000000" w:fill="FFFFCC"/>
            <w:vAlign w:val="center"/>
            <w:hideMark/>
          </w:tcPr>
          <w:p w14:paraId="2257F947" w14:textId="77777777" w:rsidR="00110DF4" w:rsidRPr="00CA59D0" w:rsidRDefault="00110DF4" w:rsidP="00FF00C8">
            <w:pPr>
              <w:rPr>
                <w:rFonts w:ascii="Arial Narrow" w:hAnsi="Arial Narrow" w:cs="Calibri"/>
                <w:b/>
                <w:color w:val="000000"/>
                <w:sz w:val="18"/>
                <w:szCs w:val="18"/>
              </w:rPr>
            </w:pPr>
            <w:r w:rsidRPr="00CA59D0">
              <w:rPr>
                <w:rFonts w:ascii="Arial Narrow" w:hAnsi="Arial Narrow" w:cs="Calibri"/>
                <w:b/>
                <w:color w:val="000000"/>
                <w:sz w:val="18"/>
                <w:szCs w:val="18"/>
              </w:rPr>
              <w:t> </w:t>
            </w:r>
          </w:p>
        </w:tc>
        <w:tc>
          <w:tcPr>
            <w:tcW w:w="1698" w:type="dxa"/>
            <w:tcBorders>
              <w:top w:val="nil"/>
              <w:left w:val="nil"/>
              <w:bottom w:val="single" w:sz="4" w:space="0" w:color="auto"/>
              <w:right w:val="nil"/>
            </w:tcBorders>
            <w:shd w:val="clear" w:color="000000" w:fill="FFFFCC"/>
            <w:vAlign w:val="center"/>
            <w:hideMark/>
          </w:tcPr>
          <w:p w14:paraId="2402D197" w14:textId="77777777" w:rsidR="00110DF4" w:rsidRPr="00CA59D0" w:rsidRDefault="00110DF4" w:rsidP="00FF00C8">
            <w:pPr>
              <w:ind w:firstLineChars="100" w:firstLine="181"/>
              <w:rPr>
                <w:rFonts w:ascii="Arial Narrow" w:hAnsi="Arial Narrow" w:cs="Calibri"/>
                <w:b/>
                <w:color w:val="000000"/>
                <w:sz w:val="18"/>
                <w:szCs w:val="18"/>
              </w:rPr>
            </w:pPr>
            <w:r w:rsidRPr="00CA59D0">
              <w:rPr>
                <w:rFonts w:ascii="Arial Narrow" w:hAnsi="Arial Narrow" w:cs="Calibri"/>
                <w:b/>
                <w:color w:val="000000"/>
                <w:sz w:val="18"/>
                <w:szCs w:val="18"/>
              </w:rPr>
              <w:t> </w:t>
            </w:r>
          </w:p>
        </w:tc>
      </w:tr>
      <w:tr w:rsidR="00110DF4" w:rsidRPr="00CA59D0" w14:paraId="381DCE40" w14:textId="77777777" w:rsidTr="00AE3F23">
        <w:trPr>
          <w:trHeight w:val="300"/>
        </w:trPr>
        <w:tc>
          <w:tcPr>
            <w:tcW w:w="7230" w:type="dxa"/>
            <w:tcBorders>
              <w:top w:val="nil"/>
              <w:left w:val="nil"/>
              <w:bottom w:val="single" w:sz="4" w:space="0" w:color="auto"/>
              <w:right w:val="nil"/>
            </w:tcBorders>
            <w:shd w:val="clear" w:color="000000" w:fill="FFFFCC"/>
            <w:vAlign w:val="center"/>
            <w:hideMark/>
          </w:tcPr>
          <w:p w14:paraId="02D83E4A" w14:textId="77777777" w:rsidR="00110DF4" w:rsidRPr="00CA59D0" w:rsidRDefault="00110DF4" w:rsidP="00FF00C8">
            <w:pPr>
              <w:ind w:right="-3189"/>
              <w:rPr>
                <w:rFonts w:ascii="Arial" w:hAnsi="Arial" w:cs="Arial"/>
                <w:b/>
                <w:color w:val="000000"/>
                <w:sz w:val="20"/>
                <w:szCs w:val="20"/>
              </w:rPr>
            </w:pPr>
            <w:r w:rsidRPr="00CA59D0">
              <w:rPr>
                <w:rFonts w:ascii="Arial" w:hAnsi="Arial" w:cs="Arial"/>
                <w:b/>
                <w:color w:val="000000"/>
                <w:sz w:val="20"/>
                <w:szCs w:val="20"/>
              </w:rPr>
              <w:t> 7.</w:t>
            </w:r>
            <w:r>
              <w:rPr>
                <w:rFonts w:ascii="Arial" w:hAnsi="Arial" w:cs="Arial"/>
                <w:b/>
                <w:color w:val="000000"/>
                <w:sz w:val="20"/>
                <w:szCs w:val="20"/>
              </w:rPr>
              <w:t>3</w:t>
            </w:r>
            <w:r w:rsidRPr="00CA59D0">
              <w:rPr>
                <w:rFonts w:ascii="Arial" w:hAnsi="Arial" w:cs="Arial"/>
                <w:b/>
                <w:color w:val="000000"/>
                <w:sz w:val="20"/>
                <w:szCs w:val="20"/>
              </w:rPr>
              <w:t xml:space="preserve">. </w:t>
            </w:r>
            <w:r>
              <w:rPr>
                <w:rFonts w:ascii="Arial" w:hAnsi="Arial" w:cs="Arial"/>
                <w:b/>
                <w:color w:val="000000"/>
                <w:sz w:val="20"/>
                <w:szCs w:val="20"/>
              </w:rPr>
              <w:t>Situacija</w:t>
            </w:r>
            <w:r w:rsidRPr="00CA59D0">
              <w:rPr>
                <w:rFonts w:ascii="Arial" w:hAnsi="Arial" w:cs="Arial"/>
                <w:b/>
                <w:color w:val="000000"/>
                <w:sz w:val="20"/>
                <w:szCs w:val="20"/>
              </w:rPr>
              <w:t xml:space="preserve"> kanalizacije                                                              M</w:t>
            </w:r>
            <w:r>
              <w:rPr>
                <w:rFonts w:ascii="Arial" w:hAnsi="Arial" w:cs="Arial"/>
                <w:b/>
                <w:color w:val="000000"/>
                <w:sz w:val="20"/>
                <w:szCs w:val="20"/>
              </w:rPr>
              <w:t xml:space="preserve"> 1</w:t>
            </w:r>
            <w:r w:rsidRPr="00CA59D0">
              <w:rPr>
                <w:rFonts w:ascii="Arial" w:hAnsi="Arial" w:cs="Arial"/>
                <w:b/>
                <w:color w:val="000000"/>
                <w:sz w:val="20"/>
                <w:szCs w:val="20"/>
              </w:rPr>
              <w:t>:</w:t>
            </w:r>
            <w:r>
              <w:rPr>
                <w:rFonts w:ascii="Arial" w:hAnsi="Arial" w:cs="Arial"/>
                <w:b/>
                <w:color w:val="000000"/>
                <w:sz w:val="20"/>
                <w:szCs w:val="20"/>
              </w:rPr>
              <w:t>5</w:t>
            </w:r>
            <w:r w:rsidRPr="00CA59D0">
              <w:rPr>
                <w:rFonts w:ascii="Arial" w:hAnsi="Arial" w:cs="Arial"/>
                <w:b/>
                <w:color w:val="000000"/>
                <w:sz w:val="20"/>
                <w:szCs w:val="20"/>
              </w:rPr>
              <w:t xml:space="preserve">00 </w:t>
            </w:r>
          </w:p>
        </w:tc>
        <w:tc>
          <w:tcPr>
            <w:tcW w:w="3544" w:type="dxa"/>
            <w:tcBorders>
              <w:top w:val="nil"/>
              <w:left w:val="nil"/>
              <w:bottom w:val="single" w:sz="4" w:space="0" w:color="auto"/>
              <w:right w:val="single" w:sz="12" w:space="0" w:color="FFFFFF"/>
            </w:tcBorders>
            <w:shd w:val="clear" w:color="000000" w:fill="FFFFCC"/>
            <w:vAlign w:val="center"/>
            <w:hideMark/>
          </w:tcPr>
          <w:p w14:paraId="3CDA5F58" w14:textId="77777777" w:rsidR="00110DF4" w:rsidRPr="00CA59D0" w:rsidRDefault="00110DF4" w:rsidP="00FF00C8">
            <w:pPr>
              <w:ind w:firstLineChars="100" w:firstLine="181"/>
              <w:rPr>
                <w:rFonts w:ascii="Arial Narrow" w:hAnsi="Arial Narrow" w:cs="Calibri"/>
                <w:b/>
                <w:color w:val="000000"/>
                <w:sz w:val="18"/>
                <w:szCs w:val="18"/>
              </w:rPr>
            </w:pPr>
            <w:r w:rsidRPr="00CA59D0">
              <w:rPr>
                <w:rFonts w:ascii="Arial Narrow" w:hAnsi="Arial Narrow" w:cs="Calibri"/>
                <w:b/>
                <w:color w:val="000000"/>
                <w:sz w:val="18"/>
                <w:szCs w:val="18"/>
              </w:rPr>
              <w:t> </w:t>
            </w:r>
          </w:p>
        </w:tc>
        <w:tc>
          <w:tcPr>
            <w:tcW w:w="556" w:type="dxa"/>
            <w:tcBorders>
              <w:top w:val="nil"/>
              <w:left w:val="nil"/>
              <w:bottom w:val="single" w:sz="4" w:space="0" w:color="auto"/>
              <w:right w:val="nil"/>
            </w:tcBorders>
            <w:shd w:val="clear" w:color="000000" w:fill="FFFFCC"/>
            <w:vAlign w:val="center"/>
            <w:hideMark/>
          </w:tcPr>
          <w:p w14:paraId="2088913C" w14:textId="77777777" w:rsidR="00110DF4" w:rsidRPr="00CA59D0" w:rsidRDefault="00110DF4" w:rsidP="00FF00C8">
            <w:pPr>
              <w:rPr>
                <w:rFonts w:ascii="Arial Narrow" w:hAnsi="Arial Narrow" w:cs="Calibri"/>
                <w:b/>
                <w:color w:val="000000"/>
                <w:sz w:val="18"/>
                <w:szCs w:val="18"/>
              </w:rPr>
            </w:pPr>
            <w:r w:rsidRPr="00CA59D0">
              <w:rPr>
                <w:rFonts w:ascii="Arial Narrow" w:hAnsi="Arial Narrow" w:cs="Calibri"/>
                <w:b/>
                <w:color w:val="000000"/>
                <w:sz w:val="18"/>
                <w:szCs w:val="18"/>
              </w:rPr>
              <w:t> </w:t>
            </w:r>
          </w:p>
        </w:tc>
        <w:tc>
          <w:tcPr>
            <w:tcW w:w="1698" w:type="dxa"/>
            <w:tcBorders>
              <w:top w:val="nil"/>
              <w:left w:val="nil"/>
              <w:bottom w:val="single" w:sz="4" w:space="0" w:color="auto"/>
              <w:right w:val="nil"/>
            </w:tcBorders>
            <w:shd w:val="clear" w:color="000000" w:fill="FFFFCC"/>
            <w:vAlign w:val="center"/>
            <w:hideMark/>
          </w:tcPr>
          <w:p w14:paraId="3238623F" w14:textId="77777777" w:rsidR="00110DF4" w:rsidRPr="00CA59D0" w:rsidRDefault="00110DF4" w:rsidP="00FF00C8">
            <w:pPr>
              <w:ind w:firstLineChars="100" w:firstLine="181"/>
              <w:rPr>
                <w:rFonts w:ascii="Arial Narrow" w:hAnsi="Arial Narrow" w:cs="Calibri"/>
                <w:b/>
                <w:color w:val="000000"/>
                <w:sz w:val="18"/>
                <w:szCs w:val="18"/>
              </w:rPr>
            </w:pPr>
            <w:r w:rsidRPr="00CA59D0">
              <w:rPr>
                <w:rFonts w:ascii="Arial Narrow" w:hAnsi="Arial Narrow" w:cs="Calibri"/>
                <w:b/>
                <w:color w:val="000000"/>
                <w:sz w:val="18"/>
                <w:szCs w:val="18"/>
              </w:rPr>
              <w:t> </w:t>
            </w:r>
          </w:p>
        </w:tc>
      </w:tr>
      <w:tr w:rsidR="00110DF4" w:rsidRPr="00CA59D0" w14:paraId="1D96E545" w14:textId="77777777" w:rsidTr="00AE3F23">
        <w:trPr>
          <w:trHeight w:val="300"/>
        </w:trPr>
        <w:tc>
          <w:tcPr>
            <w:tcW w:w="7230" w:type="dxa"/>
            <w:tcBorders>
              <w:top w:val="nil"/>
              <w:left w:val="nil"/>
              <w:bottom w:val="single" w:sz="4" w:space="0" w:color="auto"/>
              <w:right w:val="nil"/>
            </w:tcBorders>
            <w:shd w:val="clear" w:color="000000" w:fill="FFFFCC"/>
            <w:vAlign w:val="center"/>
            <w:hideMark/>
          </w:tcPr>
          <w:p w14:paraId="6A7E2C0A" w14:textId="77777777" w:rsidR="00110DF4" w:rsidRPr="00CA59D0" w:rsidRDefault="00110DF4" w:rsidP="00FF00C8">
            <w:pPr>
              <w:ind w:right="-3189"/>
              <w:rPr>
                <w:rFonts w:ascii="Arial" w:hAnsi="Arial" w:cs="Arial"/>
                <w:b/>
                <w:color w:val="000000"/>
                <w:sz w:val="20"/>
                <w:szCs w:val="20"/>
              </w:rPr>
            </w:pPr>
            <w:r w:rsidRPr="00CA59D0">
              <w:rPr>
                <w:rFonts w:ascii="Arial" w:hAnsi="Arial" w:cs="Arial"/>
                <w:b/>
                <w:color w:val="000000"/>
                <w:sz w:val="20"/>
                <w:szCs w:val="20"/>
              </w:rPr>
              <w:t> 7.</w:t>
            </w:r>
            <w:r>
              <w:rPr>
                <w:rFonts w:ascii="Arial" w:hAnsi="Arial" w:cs="Arial"/>
                <w:b/>
                <w:color w:val="000000"/>
                <w:sz w:val="20"/>
                <w:szCs w:val="20"/>
              </w:rPr>
              <w:t>4</w:t>
            </w:r>
            <w:r w:rsidRPr="00CA59D0">
              <w:rPr>
                <w:rFonts w:ascii="Arial" w:hAnsi="Arial" w:cs="Arial"/>
                <w:b/>
                <w:color w:val="000000"/>
                <w:sz w:val="20"/>
                <w:szCs w:val="20"/>
              </w:rPr>
              <w:t xml:space="preserve">. </w:t>
            </w:r>
            <w:r>
              <w:rPr>
                <w:rFonts w:ascii="Arial" w:hAnsi="Arial" w:cs="Arial"/>
                <w:b/>
                <w:color w:val="000000"/>
                <w:sz w:val="20"/>
                <w:szCs w:val="20"/>
              </w:rPr>
              <w:t>Vzdolžni profil kanala O</w:t>
            </w:r>
            <w:r w:rsidRPr="00CA59D0">
              <w:rPr>
                <w:rFonts w:ascii="Arial" w:hAnsi="Arial" w:cs="Arial"/>
                <w:b/>
                <w:color w:val="000000"/>
                <w:sz w:val="20"/>
                <w:szCs w:val="20"/>
              </w:rPr>
              <w:t xml:space="preserve">                                                    M </w:t>
            </w:r>
            <w:r>
              <w:rPr>
                <w:rFonts w:ascii="Arial" w:hAnsi="Arial" w:cs="Arial"/>
                <w:b/>
                <w:color w:val="000000"/>
                <w:sz w:val="20"/>
                <w:szCs w:val="20"/>
              </w:rPr>
              <w:t>1</w:t>
            </w:r>
            <w:r w:rsidRPr="00CA59D0">
              <w:rPr>
                <w:rFonts w:ascii="Arial" w:hAnsi="Arial" w:cs="Arial"/>
                <w:b/>
                <w:color w:val="000000"/>
                <w:sz w:val="20"/>
                <w:szCs w:val="20"/>
              </w:rPr>
              <w:t>:</w:t>
            </w:r>
            <w:r>
              <w:rPr>
                <w:rFonts w:ascii="Arial" w:hAnsi="Arial" w:cs="Arial"/>
                <w:b/>
                <w:color w:val="000000"/>
                <w:sz w:val="20"/>
                <w:szCs w:val="20"/>
              </w:rPr>
              <w:t>5</w:t>
            </w:r>
            <w:r w:rsidRPr="00CA59D0">
              <w:rPr>
                <w:rFonts w:ascii="Arial" w:hAnsi="Arial" w:cs="Arial"/>
                <w:b/>
                <w:color w:val="000000"/>
                <w:sz w:val="20"/>
                <w:szCs w:val="20"/>
              </w:rPr>
              <w:t>00</w:t>
            </w:r>
            <w:r>
              <w:rPr>
                <w:rFonts w:ascii="Arial" w:hAnsi="Arial" w:cs="Arial"/>
                <w:b/>
                <w:color w:val="000000"/>
                <w:sz w:val="20"/>
                <w:szCs w:val="20"/>
              </w:rPr>
              <w:t>/50</w:t>
            </w:r>
            <w:r w:rsidRPr="00CA59D0">
              <w:rPr>
                <w:rFonts w:ascii="Arial" w:hAnsi="Arial" w:cs="Arial"/>
                <w:b/>
                <w:color w:val="000000"/>
                <w:sz w:val="20"/>
                <w:szCs w:val="20"/>
              </w:rPr>
              <w:t xml:space="preserve"> </w:t>
            </w:r>
          </w:p>
        </w:tc>
        <w:tc>
          <w:tcPr>
            <w:tcW w:w="3544" w:type="dxa"/>
            <w:tcBorders>
              <w:top w:val="nil"/>
              <w:left w:val="nil"/>
              <w:bottom w:val="single" w:sz="4" w:space="0" w:color="auto"/>
              <w:right w:val="single" w:sz="12" w:space="0" w:color="FFFFFF"/>
            </w:tcBorders>
            <w:shd w:val="clear" w:color="000000" w:fill="FFFFCC"/>
            <w:vAlign w:val="center"/>
            <w:hideMark/>
          </w:tcPr>
          <w:p w14:paraId="056C5DB8" w14:textId="77777777" w:rsidR="00110DF4" w:rsidRPr="00CA59D0" w:rsidRDefault="00110DF4" w:rsidP="00FF00C8">
            <w:pPr>
              <w:ind w:firstLineChars="100" w:firstLine="181"/>
              <w:rPr>
                <w:rFonts w:ascii="Arial Narrow" w:hAnsi="Arial Narrow" w:cs="Calibri"/>
                <w:b/>
                <w:color w:val="000000"/>
                <w:sz w:val="18"/>
                <w:szCs w:val="18"/>
              </w:rPr>
            </w:pPr>
            <w:r w:rsidRPr="00CA59D0">
              <w:rPr>
                <w:rFonts w:ascii="Arial Narrow" w:hAnsi="Arial Narrow" w:cs="Calibri"/>
                <w:b/>
                <w:color w:val="000000"/>
                <w:sz w:val="18"/>
                <w:szCs w:val="18"/>
              </w:rPr>
              <w:t> </w:t>
            </w:r>
          </w:p>
        </w:tc>
        <w:tc>
          <w:tcPr>
            <w:tcW w:w="556" w:type="dxa"/>
            <w:tcBorders>
              <w:top w:val="nil"/>
              <w:left w:val="nil"/>
              <w:bottom w:val="single" w:sz="4" w:space="0" w:color="auto"/>
              <w:right w:val="nil"/>
            </w:tcBorders>
            <w:shd w:val="clear" w:color="000000" w:fill="FFFFCC"/>
            <w:vAlign w:val="center"/>
            <w:hideMark/>
          </w:tcPr>
          <w:p w14:paraId="29540668" w14:textId="77777777" w:rsidR="00110DF4" w:rsidRPr="00CA59D0" w:rsidRDefault="00110DF4" w:rsidP="00FF00C8">
            <w:pPr>
              <w:rPr>
                <w:rFonts w:ascii="Arial Narrow" w:hAnsi="Arial Narrow" w:cs="Calibri"/>
                <w:b/>
                <w:color w:val="000000"/>
                <w:sz w:val="18"/>
                <w:szCs w:val="18"/>
              </w:rPr>
            </w:pPr>
            <w:r w:rsidRPr="00CA59D0">
              <w:rPr>
                <w:rFonts w:ascii="Arial Narrow" w:hAnsi="Arial Narrow" w:cs="Calibri"/>
                <w:b/>
                <w:color w:val="000000"/>
                <w:sz w:val="18"/>
                <w:szCs w:val="18"/>
              </w:rPr>
              <w:t> </w:t>
            </w:r>
          </w:p>
        </w:tc>
        <w:tc>
          <w:tcPr>
            <w:tcW w:w="1698" w:type="dxa"/>
            <w:tcBorders>
              <w:top w:val="nil"/>
              <w:left w:val="nil"/>
              <w:bottom w:val="single" w:sz="4" w:space="0" w:color="auto"/>
              <w:right w:val="nil"/>
            </w:tcBorders>
            <w:shd w:val="clear" w:color="000000" w:fill="FFFFCC"/>
            <w:vAlign w:val="center"/>
            <w:hideMark/>
          </w:tcPr>
          <w:p w14:paraId="17867DDA" w14:textId="77777777" w:rsidR="00110DF4" w:rsidRPr="00CA59D0" w:rsidRDefault="00110DF4" w:rsidP="00FF00C8">
            <w:pPr>
              <w:ind w:firstLineChars="100" w:firstLine="181"/>
              <w:rPr>
                <w:rFonts w:ascii="Arial Narrow" w:hAnsi="Arial Narrow" w:cs="Calibri"/>
                <w:b/>
                <w:color w:val="000000"/>
                <w:sz w:val="18"/>
                <w:szCs w:val="18"/>
              </w:rPr>
            </w:pPr>
            <w:r w:rsidRPr="00CA59D0">
              <w:rPr>
                <w:rFonts w:ascii="Arial Narrow" w:hAnsi="Arial Narrow" w:cs="Calibri"/>
                <w:b/>
                <w:color w:val="000000"/>
                <w:sz w:val="18"/>
                <w:szCs w:val="18"/>
              </w:rPr>
              <w:t> </w:t>
            </w:r>
          </w:p>
        </w:tc>
      </w:tr>
      <w:tr w:rsidR="000A039C" w:rsidRPr="00CA59D0" w14:paraId="15465B70" w14:textId="77777777" w:rsidTr="003A3A76">
        <w:trPr>
          <w:trHeight w:val="300"/>
        </w:trPr>
        <w:tc>
          <w:tcPr>
            <w:tcW w:w="7230" w:type="dxa"/>
            <w:tcBorders>
              <w:top w:val="nil"/>
              <w:left w:val="nil"/>
              <w:bottom w:val="single" w:sz="4" w:space="0" w:color="auto"/>
              <w:right w:val="nil"/>
            </w:tcBorders>
            <w:shd w:val="clear" w:color="000000" w:fill="FFFFCC"/>
            <w:vAlign w:val="center"/>
            <w:hideMark/>
          </w:tcPr>
          <w:p w14:paraId="40E65013" w14:textId="77777777" w:rsidR="000A039C" w:rsidRPr="00CA59D0" w:rsidRDefault="000A039C" w:rsidP="003A3A76">
            <w:pPr>
              <w:ind w:right="-3189"/>
              <w:rPr>
                <w:rFonts w:ascii="Arial" w:hAnsi="Arial" w:cs="Arial"/>
                <w:b/>
                <w:color w:val="000000"/>
                <w:sz w:val="20"/>
                <w:szCs w:val="20"/>
              </w:rPr>
            </w:pPr>
            <w:r w:rsidRPr="00CA59D0">
              <w:rPr>
                <w:rFonts w:ascii="Arial" w:hAnsi="Arial" w:cs="Arial"/>
                <w:b/>
                <w:color w:val="000000"/>
                <w:sz w:val="20"/>
                <w:szCs w:val="20"/>
              </w:rPr>
              <w:t> 7.</w:t>
            </w:r>
            <w:r>
              <w:rPr>
                <w:rFonts w:ascii="Arial" w:hAnsi="Arial" w:cs="Arial"/>
                <w:b/>
                <w:color w:val="000000"/>
                <w:sz w:val="20"/>
                <w:szCs w:val="20"/>
              </w:rPr>
              <w:t>5</w:t>
            </w:r>
            <w:r w:rsidRPr="00CA59D0">
              <w:rPr>
                <w:rFonts w:ascii="Arial" w:hAnsi="Arial" w:cs="Arial"/>
                <w:b/>
                <w:color w:val="000000"/>
                <w:sz w:val="20"/>
                <w:szCs w:val="20"/>
              </w:rPr>
              <w:t xml:space="preserve">. </w:t>
            </w:r>
            <w:r>
              <w:rPr>
                <w:rFonts w:ascii="Arial" w:hAnsi="Arial" w:cs="Arial"/>
                <w:b/>
                <w:color w:val="000000"/>
                <w:sz w:val="20"/>
                <w:szCs w:val="20"/>
              </w:rPr>
              <w:t>Karakteristična prečna prereza I-I in II-II</w:t>
            </w:r>
            <w:r w:rsidRPr="00CA59D0">
              <w:rPr>
                <w:rFonts w:ascii="Arial" w:hAnsi="Arial" w:cs="Arial"/>
                <w:b/>
                <w:color w:val="000000"/>
                <w:sz w:val="20"/>
                <w:szCs w:val="20"/>
              </w:rPr>
              <w:t xml:space="preserve">                         </w:t>
            </w:r>
            <w:r>
              <w:rPr>
                <w:rFonts w:ascii="Arial" w:hAnsi="Arial" w:cs="Arial"/>
                <w:b/>
                <w:color w:val="000000"/>
                <w:sz w:val="20"/>
                <w:szCs w:val="20"/>
              </w:rPr>
              <w:t xml:space="preserve">    </w:t>
            </w:r>
            <w:r w:rsidR="00F86E7B">
              <w:rPr>
                <w:rFonts w:ascii="Arial" w:hAnsi="Arial" w:cs="Arial"/>
                <w:b/>
                <w:color w:val="000000"/>
                <w:sz w:val="20"/>
                <w:szCs w:val="20"/>
              </w:rPr>
              <w:t xml:space="preserve">  </w:t>
            </w:r>
            <w:r>
              <w:rPr>
                <w:rFonts w:ascii="Arial" w:hAnsi="Arial" w:cs="Arial"/>
                <w:b/>
                <w:color w:val="000000"/>
                <w:sz w:val="20"/>
                <w:szCs w:val="20"/>
              </w:rPr>
              <w:t xml:space="preserve">  </w:t>
            </w:r>
            <w:r w:rsidRPr="00CA59D0">
              <w:rPr>
                <w:rFonts w:ascii="Arial" w:hAnsi="Arial" w:cs="Arial"/>
                <w:b/>
                <w:color w:val="000000"/>
                <w:sz w:val="20"/>
                <w:szCs w:val="20"/>
              </w:rPr>
              <w:t xml:space="preserve">M </w:t>
            </w:r>
            <w:r>
              <w:rPr>
                <w:rFonts w:ascii="Arial" w:hAnsi="Arial" w:cs="Arial"/>
                <w:b/>
                <w:color w:val="000000"/>
                <w:sz w:val="20"/>
                <w:szCs w:val="20"/>
              </w:rPr>
              <w:t>1</w:t>
            </w:r>
            <w:r w:rsidRPr="00CA59D0">
              <w:rPr>
                <w:rFonts w:ascii="Arial" w:hAnsi="Arial" w:cs="Arial"/>
                <w:b/>
                <w:color w:val="000000"/>
                <w:sz w:val="20"/>
                <w:szCs w:val="20"/>
              </w:rPr>
              <w:t>:</w:t>
            </w:r>
            <w:r>
              <w:rPr>
                <w:rFonts w:ascii="Arial" w:hAnsi="Arial" w:cs="Arial"/>
                <w:b/>
                <w:color w:val="000000"/>
                <w:sz w:val="20"/>
                <w:szCs w:val="20"/>
              </w:rPr>
              <w:t>50</w:t>
            </w:r>
            <w:r w:rsidRPr="00CA59D0">
              <w:rPr>
                <w:rFonts w:ascii="Arial" w:hAnsi="Arial" w:cs="Arial"/>
                <w:b/>
                <w:color w:val="000000"/>
                <w:sz w:val="20"/>
                <w:szCs w:val="20"/>
              </w:rPr>
              <w:t xml:space="preserve"> </w:t>
            </w:r>
          </w:p>
        </w:tc>
        <w:tc>
          <w:tcPr>
            <w:tcW w:w="3544" w:type="dxa"/>
            <w:tcBorders>
              <w:top w:val="nil"/>
              <w:left w:val="nil"/>
              <w:bottom w:val="single" w:sz="4" w:space="0" w:color="auto"/>
              <w:right w:val="single" w:sz="12" w:space="0" w:color="FFFFFF"/>
            </w:tcBorders>
            <w:shd w:val="clear" w:color="000000" w:fill="FFFFCC"/>
            <w:vAlign w:val="center"/>
            <w:hideMark/>
          </w:tcPr>
          <w:p w14:paraId="5E9AB1BB" w14:textId="77777777" w:rsidR="000A039C" w:rsidRPr="00CA59D0" w:rsidRDefault="000A039C" w:rsidP="003A3A76">
            <w:pPr>
              <w:ind w:firstLineChars="100" w:firstLine="181"/>
              <w:rPr>
                <w:rFonts w:ascii="Arial Narrow" w:hAnsi="Arial Narrow" w:cs="Calibri"/>
                <w:b/>
                <w:color w:val="000000"/>
                <w:sz w:val="18"/>
                <w:szCs w:val="18"/>
              </w:rPr>
            </w:pPr>
            <w:r w:rsidRPr="00CA59D0">
              <w:rPr>
                <w:rFonts w:ascii="Arial Narrow" w:hAnsi="Arial Narrow" w:cs="Calibri"/>
                <w:b/>
                <w:color w:val="000000"/>
                <w:sz w:val="18"/>
                <w:szCs w:val="18"/>
              </w:rPr>
              <w:t> </w:t>
            </w:r>
          </w:p>
        </w:tc>
        <w:tc>
          <w:tcPr>
            <w:tcW w:w="556" w:type="dxa"/>
            <w:tcBorders>
              <w:top w:val="nil"/>
              <w:left w:val="nil"/>
              <w:bottom w:val="single" w:sz="4" w:space="0" w:color="auto"/>
              <w:right w:val="nil"/>
            </w:tcBorders>
            <w:shd w:val="clear" w:color="000000" w:fill="FFFFCC"/>
            <w:vAlign w:val="center"/>
            <w:hideMark/>
          </w:tcPr>
          <w:p w14:paraId="6FA1420D" w14:textId="77777777" w:rsidR="000A039C" w:rsidRPr="00CA59D0" w:rsidRDefault="000A039C" w:rsidP="003A3A76">
            <w:pPr>
              <w:rPr>
                <w:rFonts w:ascii="Arial Narrow" w:hAnsi="Arial Narrow" w:cs="Calibri"/>
                <w:b/>
                <w:color w:val="000000"/>
                <w:sz w:val="18"/>
                <w:szCs w:val="18"/>
              </w:rPr>
            </w:pPr>
            <w:r w:rsidRPr="00CA59D0">
              <w:rPr>
                <w:rFonts w:ascii="Arial Narrow" w:hAnsi="Arial Narrow" w:cs="Calibri"/>
                <w:b/>
                <w:color w:val="000000"/>
                <w:sz w:val="18"/>
                <w:szCs w:val="18"/>
              </w:rPr>
              <w:t> </w:t>
            </w:r>
          </w:p>
        </w:tc>
        <w:tc>
          <w:tcPr>
            <w:tcW w:w="1698" w:type="dxa"/>
            <w:tcBorders>
              <w:top w:val="nil"/>
              <w:left w:val="nil"/>
              <w:bottom w:val="single" w:sz="4" w:space="0" w:color="auto"/>
              <w:right w:val="nil"/>
            </w:tcBorders>
            <w:shd w:val="clear" w:color="000000" w:fill="FFFFCC"/>
            <w:vAlign w:val="center"/>
            <w:hideMark/>
          </w:tcPr>
          <w:p w14:paraId="186FD4E0" w14:textId="77777777" w:rsidR="000A039C" w:rsidRPr="00CA59D0" w:rsidRDefault="000A039C" w:rsidP="003A3A76">
            <w:pPr>
              <w:ind w:firstLineChars="100" w:firstLine="181"/>
              <w:rPr>
                <w:rFonts w:ascii="Arial Narrow" w:hAnsi="Arial Narrow" w:cs="Calibri"/>
                <w:b/>
                <w:color w:val="000000"/>
                <w:sz w:val="18"/>
                <w:szCs w:val="18"/>
              </w:rPr>
            </w:pPr>
            <w:r w:rsidRPr="00CA59D0">
              <w:rPr>
                <w:rFonts w:ascii="Arial Narrow" w:hAnsi="Arial Narrow" w:cs="Calibri"/>
                <w:b/>
                <w:color w:val="000000"/>
                <w:sz w:val="18"/>
                <w:szCs w:val="18"/>
              </w:rPr>
              <w:t> </w:t>
            </w:r>
          </w:p>
        </w:tc>
      </w:tr>
      <w:tr w:rsidR="00110DF4" w:rsidRPr="00CA59D0" w14:paraId="2E2A4FA0" w14:textId="77777777" w:rsidTr="00AE3F23">
        <w:trPr>
          <w:trHeight w:val="300"/>
        </w:trPr>
        <w:tc>
          <w:tcPr>
            <w:tcW w:w="7230" w:type="dxa"/>
            <w:tcBorders>
              <w:top w:val="nil"/>
              <w:left w:val="nil"/>
              <w:bottom w:val="single" w:sz="4" w:space="0" w:color="auto"/>
              <w:right w:val="nil"/>
            </w:tcBorders>
            <w:shd w:val="clear" w:color="000000" w:fill="FFFFCC"/>
            <w:vAlign w:val="center"/>
          </w:tcPr>
          <w:p w14:paraId="472E84CB" w14:textId="77777777" w:rsidR="00110DF4" w:rsidRPr="00CA59D0" w:rsidRDefault="000A039C" w:rsidP="00FF00C8">
            <w:pPr>
              <w:ind w:right="-3189"/>
              <w:rPr>
                <w:rFonts w:ascii="Arial" w:hAnsi="Arial" w:cs="Arial"/>
                <w:b/>
                <w:color w:val="000000"/>
                <w:sz w:val="20"/>
                <w:szCs w:val="20"/>
              </w:rPr>
            </w:pPr>
            <w:r>
              <w:rPr>
                <w:rFonts w:ascii="Arial" w:hAnsi="Arial" w:cs="Arial"/>
                <w:b/>
                <w:color w:val="000000"/>
                <w:sz w:val="20"/>
                <w:szCs w:val="20"/>
              </w:rPr>
              <w:t xml:space="preserve"> 8.    Detajli:</w:t>
            </w:r>
          </w:p>
        </w:tc>
        <w:tc>
          <w:tcPr>
            <w:tcW w:w="3544" w:type="dxa"/>
            <w:tcBorders>
              <w:top w:val="nil"/>
              <w:left w:val="nil"/>
              <w:bottom w:val="single" w:sz="4" w:space="0" w:color="auto"/>
              <w:right w:val="single" w:sz="12" w:space="0" w:color="FFFFFF"/>
            </w:tcBorders>
            <w:shd w:val="clear" w:color="000000" w:fill="FFFFCC"/>
            <w:vAlign w:val="center"/>
          </w:tcPr>
          <w:p w14:paraId="5EA946EC" w14:textId="77777777" w:rsidR="00110DF4" w:rsidRPr="00CA59D0" w:rsidRDefault="00110DF4" w:rsidP="00FF00C8">
            <w:pPr>
              <w:ind w:firstLineChars="100" w:firstLine="181"/>
              <w:rPr>
                <w:rFonts w:ascii="Arial Narrow" w:hAnsi="Arial Narrow" w:cs="Calibri"/>
                <w:b/>
                <w:color w:val="000000"/>
                <w:sz w:val="18"/>
                <w:szCs w:val="18"/>
              </w:rPr>
            </w:pPr>
          </w:p>
        </w:tc>
        <w:tc>
          <w:tcPr>
            <w:tcW w:w="556" w:type="dxa"/>
            <w:tcBorders>
              <w:top w:val="nil"/>
              <w:left w:val="nil"/>
              <w:bottom w:val="single" w:sz="4" w:space="0" w:color="auto"/>
              <w:right w:val="nil"/>
            </w:tcBorders>
            <w:shd w:val="clear" w:color="000000" w:fill="FFFFCC"/>
            <w:vAlign w:val="center"/>
          </w:tcPr>
          <w:p w14:paraId="1F12AA25" w14:textId="77777777" w:rsidR="00110DF4" w:rsidRPr="00CA59D0" w:rsidRDefault="00110DF4" w:rsidP="00FF00C8">
            <w:pPr>
              <w:rPr>
                <w:rFonts w:ascii="Arial Narrow" w:hAnsi="Arial Narrow" w:cs="Calibri"/>
                <w:b/>
                <w:color w:val="000000"/>
                <w:sz w:val="18"/>
                <w:szCs w:val="18"/>
              </w:rPr>
            </w:pPr>
          </w:p>
        </w:tc>
        <w:tc>
          <w:tcPr>
            <w:tcW w:w="1698" w:type="dxa"/>
            <w:tcBorders>
              <w:top w:val="nil"/>
              <w:left w:val="nil"/>
              <w:bottom w:val="single" w:sz="4" w:space="0" w:color="auto"/>
              <w:right w:val="nil"/>
            </w:tcBorders>
            <w:shd w:val="clear" w:color="000000" w:fill="FFFFCC"/>
            <w:vAlign w:val="center"/>
          </w:tcPr>
          <w:p w14:paraId="2A162230" w14:textId="77777777" w:rsidR="00110DF4" w:rsidRPr="00CA59D0" w:rsidRDefault="00110DF4" w:rsidP="00FF00C8">
            <w:pPr>
              <w:ind w:firstLineChars="100" w:firstLine="181"/>
              <w:rPr>
                <w:rFonts w:ascii="Arial Narrow" w:hAnsi="Arial Narrow" w:cs="Calibri"/>
                <w:b/>
                <w:color w:val="000000"/>
                <w:sz w:val="18"/>
                <w:szCs w:val="18"/>
              </w:rPr>
            </w:pPr>
          </w:p>
        </w:tc>
      </w:tr>
      <w:tr w:rsidR="000A039C" w:rsidRPr="00CA59D0" w14:paraId="5ECC53EC" w14:textId="77777777" w:rsidTr="00CC1797">
        <w:trPr>
          <w:trHeight w:val="300"/>
        </w:trPr>
        <w:tc>
          <w:tcPr>
            <w:tcW w:w="7230" w:type="dxa"/>
            <w:tcBorders>
              <w:top w:val="nil"/>
              <w:left w:val="nil"/>
              <w:bottom w:val="single" w:sz="4" w:space="0" w:color="auto"/>
              <w:right w:val="nil"/>
            </w:tcBorders>
            <w:shd w:val="clear" w:color="000000" w:fill="FFFFCC"/>
          </w:tcPr>
          <w:p w14:paraId="283D6BD7" w14:textId="77777777" w:rsidR="000A039C" w:rsidRPr="000A039C" w:rsidRDefault="000A039C" w:rsidP="000A039C">
            <w:pPr>
              <w:pStyle w:val="CM87"/>
              <w:spacing w:after="0"/>
              <w:ind w:left="-250" w:firstLine="250"/>
              <w:rPr>
                <w:b/>
                <w:color w:val="000000"/>
                <w:sz w:val="20"/>
                <w:szCs w:val="20"/>
              </w:rPr>
            </w:pPr>
            <w:r>
              <w:rPr>
                <w:b/>
                <w:color w:val="000000"/>
                <w:sz w:val="20"/>
                <w:szCs w:val="20"/>
              </w:rPr>
              <w:t xml:space="preserve">        </w:t>
            </w:r>
            <w:r w:rsidRPr="000A039C">
              <w:rPr>
                <w:b/>
                <w:color w:val="000000"/>
                <w:sz w:val="20"/>
                <w:szCs w:val="20"/>
              </w:rPr>
              <w:t>detajl položitve GRP-poliestrskih cevi v širokem izkopu</w:t>
            </w:r>
          </w:p>
        </w:tc>
        <w:tc>
          <w:tcPr>
            <w:tcW w:w="3544" w:type="dxa"/>
            <w:tcBorders>
              <w:top w:val="nil"/>
              <w:left w:val="nil"/>
              <w:bottom w:val="single" w:sz="4" w:space="0" w:color="auto"/>
              <w:right w:val="single" w:sz="12" w:space="0" w:color="FFFFFF"/>
            </w:tcBorders>
            <w:shd w:val="clear" w:color="000000" w:fill="FFFFCC"/>
            <w:vAlign w:val="center"/>
          </w:tcPr>
          <w:p w14:paraId="575EF238" w14:textId="77777777" w:rsidR="000A039C" w:rsidRPr="00CA59D0" w:rsidRDefault="000A039C" w:rsidP="000A039C">
            <w:pPr>
              <w:rPr>
                <w:rFonts w:ascii="Arial Narrow" w:hAnsi="Arial Narrow" w:cs="Calibri"/>
                <w:b/>
                <w:bCs/>
                <w:color w:val="000000"/>
                <w:sz w:val="18"/>
                <w:szCs w:val="18"/>
              </w:rPr>
            </w:pPr>
          </w:p>
        </w:tc>
        <w:tc>
          <w:tcPr>
            <w:tcW w:w="556" w:type="dxa"/>
            <w:tcBorders>
              <w:top w:val="nil"/>
              <w:left w:val="nil"/>
              <w:bottom w:val="single" w:sz="4" w:space="0" w:color="auto"/>
              <w:right w:val="nil"/>
            </w:tcBorders>
            <w:shd w:val="clear" w:color="000000" w:fill="FFFFCC"/>
            <w:vAlign w:val="center"/>
          </w:tcPr>
          <w:p w14:paraId="707F2362" w14:textId="77777777" w:rsidR="000A039C" w:rsidRPr="00CA59D0" w:rsidRDefault="000A039C" w:rsidP="000A039C">
            <w:pPr>
              <w:rPr>
                <w:rFonts w:ascii="Arial Narrow" w:hAnsi="Arial Narrow" w:cs="Calibri"/>
                <w:b/>
                <w:bCs/>
                <w:color w:val="000000"/>
                <w:sz w:val="18"/>
                <w:szCs w:val="18"/>
              </w:rPr>
            </w:pPr>
          </w:p>
        </w:tc>
        <w:tc>
          <w:tcPr>
            <w:tcW w:w="1698" w:type="dxa"/>
            <w:tcBorders>
              <w:top w:val="nil"/>
              <w:left w:val="nil"/>
              <w:bottom w:val="single" w:sz="4" w:space="0" w:color="auto"/>
              <w:right w:val="nil"/>
            </w:tcBorders>
            <w:shd w:val="clear" w:color="000000" w:fill="FFFFCC"/>
            <w:vAlign w:val="center"/>
          </w:tcPr>
          <w:p w14:paraId="587D6D06" w14:textId="77777777" w:rsidR="000A039C" w:rsidRPr="00CA59D0" w:rsidRDefault="000A039C" w:rsidP="000A039C">
            <w:pPr>
              <w:ind w:firstLineChars="100" w:firstLine="181"/>
              <w:rPr>
                <w:rFonts w:ascii="Arial Narrow" w:hAnsi="Arial Narrow" w:cs="Calibri"/>
                <w:b/>
                <w:bCs/>
                <w:color w:val="000000"/>
                <w:sz w:val="18"/>
                <w:szCs w:val="18"/>
              </w:rPr>
            </w:pPr>
          </w:p>
        </w:tc>
      </w:tr>
      <w:tr w:rsidR="000A039C" w:rsidRPr="00516869" w14:paraId="3D2644FF" w14:textId="77777777" w:rsidTr="00CC1797">
        <w:trPr>
          <w:trHeight w:val="300"/>
        </w:trPr>
        <w:tc>
          <w:tcPr>
            <w:tcW w:w="7230" w:type="dxa"/>
            <w:tcBorders>
              <w:top w:val="nil"/>
              <w:left w:val="nil"/>
              <w:bottom w:val="single" w:sz="4" w:space="0" w:color="auto"/>
              <w:right w:val="nil"/>
            </w:tcBorders>
            <w:shd w:val="clear" w:color="000000" w:fill="FFFFCC"/>
          </w:tcPr>
          <w:p w14:paraId="5FBC6F48" w14:textId="77777777" w:rsidR="000A039C" w:rsidRPr="000A039C" w:rsidRDefault="000A039C" w:rsidP="000A039C">
            <w:pPr>
              <w:pStyle w:val="CM87"/>
              <w:spacing w:after="0"/>
              <w:ind w:left="-250" w:firstLine="250"/>
              <w:rPr>
                <w:b/>
                <w:color w:val="000000"/>
                <w:sz w:val="20"/>
                <w:szCs w:val="20"/>
              </w:rPr>
            </w:pPr>
            <w:r>
              <w:rPr>
                <w:b/>
                <w:color w:val="000000"/>
                <w:sz w:val="20"/>
                <w:szCs w:val="20"/>
              </w:rPr>
              <w:t xml:space="preserve">        </w:t>
            </w:r>
            <w:r w:rsidRPr="000A039C">
              <w:rPr>
                <w:b/>
                <w:color w:val="000000"/>
                <w:sz w:val="20"/>
                <w:szCs w:val="20"/>
              </w:rPr>
              <w:t xml:space="preserve">detajl položitve PVC cevi – polno </w:t>
            </w:r>
            <w:proofErr w:type="spellStart"/>
            <w:r w:rsidRPr="000A039C">
              <w:rPr>
                <w:b/>
                <w:color w:val="000000"/>
                <w:sz w:val="20"/>
                <w:szCs w:val="20"/>
              </w:rPr>
              <w:t>obbetoniranje</w:t>
            </w:r>
            <w:proofErr w:type="spellEnd"/>
          </w:p>
        </w:tc>
        <w:tc>
          <w:tcPr>
            <w:tcW w:w="3544" w:type="dxa"/>
            <w:tcBorders>
              <w:top w:val="single" w:sz="4" w:space="0" w:color="auto"/>
              <w:left w:val="nil"/>
              <w:bottom w:val="single" w:sz="4" w:space="0" w:color="auto"/>
              <w:right w:val="single" w:sz="12" w:space="0" w:color="FFFFFF"/>
            </w:tcBorders>
            <w:shd w:val="clear" w:color="000000" w:fill="FFFFCC"/>
            <w:vAlign w:val="center"/>
          </w:tcPr>
          <w:p w14:paraId="5B06023C" w14:textId="77777777" w:rsidR="000A039C" w:rsidRPr="00516869" w:rsidRDefault="000A039C" w:rsidP="000A039C">
            <w:pPr>
              <w:rPr>
                <w:rFonts w:ascii="Arial Narrow" w:hAnsi="Arial Narrow" w:cs="Calibri"/>
                <w:b/>
                <w:bCs/>
                <w:color w:val="000000"/>
                <w:sz w:val="18"/>
                <w:szCs w:val="18"/>
              </w:rPr>
            </w:pPr>
          </w:p>
        </w:tc>
        <w:tc>
          <w:tcPr>
            <w:tcW w:w="556" w:type="dxa"/>
            <w:tcBorders>
              <w:top w:val="nil"/>
              <w:left w:val="nil"/>
              <w:bottom w:val="single" w:sz="4" w:space="0" w:color="auto"/>
              <w:right w:val="nil"/>
            </w:tcBorders>
            <w:shd w:val="clear" w:color="000000" w:fill="FFFFCC"/>
            <w:vAlign w:val="center"/>
          </w:tcPr>
          <w:p w14:paraId="109092EA" w14:textId="77777777" w:rsidR="000A039C" w:rsidRPr="00516869" w:rsidRDefault="000A039C" w:rsidP="000A039C">
            <w:pPr>
              <w:rPr>
                <w:rFonts w:ascii="Arial Narrow" w:hAnsi="Arial Narrow" w:cs="Calibri"/>
                <w:b/>
                <w:bCs/>
                <w:color w:val="000000"/>
                <w:sz w:val="18"/>
                <w:szCs w:val="18"/>
              </w:rPr>
            </w:pPr>
          </w:p>
        </w:tc>
        <w:tc>
          <w:tcPr>
            <w:tcW w:w="1698" w:type="dxa"/>
            <w:tcBorders>
              <w:top w:val="single" w:sz="4" w:space="0" w:color="auto"/>
              <w:left w:val="nil"/>
              <w:bottom w:val="single" w:sz="4" w:space="0" w:color="auto"/>
              <w:right w:val="nil"/>
            </w:tcBorders>
            <w:shd w:val="clear" w:color="000000" w:fill="FFFFCC"/>
            <w:vAlign w:val="center"/>
          </w:tcPr>
          <w:p w14:paraId="1560C9B1" w14:textId="77777777" w:rsidR="000A039C" w:rsidRPr="00516869" w:rsidRDefault="000A039C" w:rsidP="000A039C">
            <w:pPr>
              <w:ind w:firstLineChars="100" w:firstLine="181"/>
              <w:rPr>
                <w:rFonts w:ascii="Arial Narrow" w:hAnsi="Arial Narrow" w:cs="Calibri"/>
                <w:b/>
                <w:bCs/>
                <w:color w:val="000000"/>
                <w:sz w:val="18"/>
                <w:szCs w:val="18"/>
              </w:rPr>
            </w:pPr>
          </w:p>
        </w:tc>
      </w:tr>
      <w:tr w:rsidR="000A039C" w:rsidRPr="00516869" w14:paraId="3D6F17AC" w14:textId="77777777" w:rsidTr="00CC1797">
        <w:trPr>
          <w:trHeight w:val="300"/>
        </w:trPr>
        <w:tc>
          <w:tcPr>
            <w:tcW w:w="7230" w:type="dxa"/>
            <w:tcBorders>
              <w:top w:val="nil"/>
              <w:left w:val="nil"/>
              <w:bottom w:val="single" w:sz="4" w:space="0" w:color="auto"/>
              <w:right w:val="nil"/>
            </w:tcBorders>
            <w:shd w:val="clear" w:color="000000" w:fill="FFFFCC"/>
          </w:tcPr>
          <w:p w14:paraId="0031BF3C" w14:textId="77777777" w:rsidR="000A039C" w:rsidRPr="000A039C" w:rsidRDefault="000A039C" w:rsidP="000A039C">
            <w:pPr>
              <w:pStyle w:val="CM87"/>
              <w:spacing w:after="0"/>
              <w:ind w:left="-250" w:firstLine="250"/>
              <w:rPr>
                <w:b/>
                <w:color w:val="000000"/>
                <w:sz w:val="20"/>
                <w:szCs w:val="20"/>
              </w:rPr>
            </w:pPr>
            <w:r>
              <w:rPr>
                <w:b/>
                <w:color w:val="000000"/>
                <w:sz w:val="20"/>
                <w:szCs w:val="20"/>
              </w:rPr>
              <w:t xml:space="preserve">        </w:t>
            </w:r>
            <w:r w:rsidRPr="000A039C">
              <w:rPr>
                <w:b/>
                <w:color w:val="000000"/>
                <w:sz w:val="20"/>
                <w:szCs w:val="20"/>
              </w:rPr>
              <w:t xml:space="preserve">detajl </w:t>
            </w:r>
            <w:r>
              <w:rPr>
                <w:b/>
                <w:color w:val="000000"/>
                <w:sz w:val="20"/>
                <w:szCs w:val="20"/>
              </w:rPr>
              <w:t>izkopa z razpiranjem</w:t>
            </w:r>
            <w:r w:rsidRPr="000A039C">
              <w:rPr>
                <w:b/>
                <w:color w:val="000000"/>
                <w:sz w:val="20"/>
                <w:szCs w:val="20"/>
              </w:rPr>
              <w:t xml:space="preserve"> </w:t>
            </w:r>
          </w:p>
        </w:tc>
        <w:tc>
          <w:tcPr>
            <w:tcW w:w="3544" w:type="dxa"/>
            <w:tcBorders>
              <w:top w:val="single" w:sz="4" w:space="0" w:color="auto"/>
              <w:left w:val="nil"/>
              <w:bottom w:val="single" w:sz="4" w:space="0" w:color="auto"/>
              <w:right w:val="single" w:sz="12" w:space="0" w:color="FFFFFF"/>
            </w:tcBorders>
            <w:shd w:val="clear" w:color="000000" w:fill="FFFFCC"/>
            <w:vAlign w:val="center"/>
          </w:tcPr>
          <w:p w14:paraId="0F82170C" w14:textId="77777777" w:rsidR="000A039C" w:rsidRPr="00516869" w:rsidRDefault="000A039C" w:rsidP="000A039C">
            <w:pPr>
              <w:rPr>
                <w:rFonts w:ascii="Arial Narrow" w:hAnsi="Arial Narrow" w:cs="Calibri"/>
                <w:b/>
                <w:bCs/>
                <w:color w:val="000000"/>
                <w:sz w:val="18"/>
                <w:szCs w:val="18"/>
              </w:rPr>
            </w:pPr>
          </w:p>
        </w:tc>
        <w:tc>
          <w:tcPr>
            <w:tcW w:w="556" w:type="dxa"/>
            <w:tcBorders>
              <w:top w:val="nil"/>
              <w:left w:val="nil"/>
              <w:bottom w:val="single" w:sz="4" w:space="0" w:color="auto"/>
              <w:right w:val="nil"/>
            </w:tcBorders>
            <w:shd w:val="clear" w:color="000000" w:fill="FFFFCC"/>
            <w:vAlign w:val="center"/>
          </w:tcPr>
          <w:p w14:paraId="0CBAEE52" w14:textId="77777777" w:rsidR="000A039C" w:rsidRPr="00516869" w:rsidRDefault="000A039C" w:rsidP="000A039C">
            <w:pPr>
              <w:rPr>
                <w:rFonts w:ascii="Arial Narrow" w:hAnsi="Arial Narrow" w:cs="Calibri"/>
                <w:b/>
                <w:bCs/>
                <w:color w:val="000000"/>
                <w:sz w:val="18"/>
                <w:szCs w:val="18"/>
              </w:rPr>
            </w:pPr>
          </w:p>
        </w:tc>
        <w:tc>
          <w:tcPr>
            <w:tcW w:w="1698" w:type="dxa"/>
            <w:tcBorders>
              <w:top w:val="single" w:sz="4" w:space="0" w:color="auto"/>
              <w:left w:val="nil"/>
              <w:bottom w:val="single" w:sz="4" w:space="0" w:color="auto"/>
              <w:right w:val="nil"/>
            </w:tcBorders>
            <w:shd w:val="clear" w:color="000000" w:fill="FFFFCC"/>
            <w:vAlign w:val="center"/>
          </w:tcPr>
          <w:p w14:paraId="7A558227" w14:textId="77777777" w:rsidR="000A039C" w:rsidRPr="00516869" w:rsidRDefault="000A039C" w:rsidP="000A039C">
            <w:pPr>
              <w:ind w:firstLineChars="100" w:firstLine="181"/>
              <w:rPr>
                <w:rFonts w:ascii="Arial Narrow" w:hAnsi="Arial Narrow" w:cs="Calibri"/>
                <w:b/>
                <w:bCs/>
                <w:color w:val="000000"/>
                <w:sz w:val="18"/>
                <w:szCs w:val="18"/>
              </w:rPr>
            </w:pPr>
          </w:p>
        </w:tc>
      </w:tr>
      <w:tr w:rsidR="000A039C" w:rsidRPr="00516869" w14:paraId="486FF215" w14:textId="77777777" w:rsidTr="003A3A76">
        <w:trPr>
          <w:trHeight w:val="300"/>
        </w:trPr>
        <w:tc>
          <w:tcPr>
            <w:tcW w:w="7230" w:type="dxa"/>
            <w:tcBorders>
              <w:top w:val="nil"/>
              <w:left w:val="nil"/>
              <w:bottom w:val="single" w:sz="4" w:space="0" w:color="auto"/>
              <w:right w:val="nil"/>
            </w:tcBorders>
            <w:shd w:val="clear" w:color="000000" w:fill="FFFFCC"/>
          </w:tcPr>
          <w:p w14:paraId="69EBF720" w14:textId="77777777" w:rsidR="000A039C" w:rsidRPr="000A039C" w:rsidRDefault="000A039C" w:rsidP="003A3A76">
            <w:pPr>
              <w:pStyle w:val="CM87"/>
              <w:spacing w:after="0"/>
              <w:ind w:left="-250" w:firstLine="250"/>
              <w:rPr>
                <w:b/>
                <w:color w:val="000000"/>
                <w:sz w:val="20"/>
                <w:szCs w:val="20"/>
              </w:rPr>
            </w:pPr>
            <w:r>
              <w:rPr>
                <w:b/>
                <w:color w:val="000000"/>
                <w:sz w:val="20"/>
                <w:szCs w:val="20"/>
              </w:rPr>
              <w:t xml:space="preserve">        </w:t>
            </w:r>
            <w:r w:rsidRPr="000A039C">
              <w:rPr>
                <w:b/>
                <w:color w:val="000000"/>
                <w:sz w:val="20"/>
                <w:szCs w:val="20"/>
              </w:rPr>
              <w:t xml:space="preserve">detajl poliestrskega revizijskega jaška </w:t>
            </w:r>
            <w:r w:rsidRPr="000A039C">
              <w:rPr>
                <w:b/>
                <w:color w:val="000000"/>
                <w:sz w:val="20"/>
                <w:szCs w:val="20"/>
              </w:rPr>
              <w:sym w:font="Symbol" w:char="F066"/>
            </w:r>
            <w:r w:rsidRPr="000A039C">
              <w:rPr>
                <w:b/>
                <w:color w:val="000000"/>
                <w:sz w:val="20"/>
                <w:szCs w:val="20"/>
              </w:rPr>
              <w:t xml:space="preserve"> 1000 mm na kanalu iz </w:t>
            </w:r>
          </w:p>
          <w:p w14:paraId="1C747812" w14:textId="77777777" w:rsidR="000A039C" w:rsidRPr="000A039C" w:rsidRDefault="000A039C" w:rsidP="003A3A76">
            <w:pPr>
              <w:pStyle w:val="CM87"/>
              <w:spacing w:after="0"/>
              <w:ind w:left="-250" w:firstLine="250"/>
              <w:rPr>
                <w:b/>
                <w:color w:val="000000"/>
                <w:sz w:val="20"/>
                <w:szCs w:val="20"/>
              </w:rPr>
            </w:pPr>
            <w:r>
              <w:rPr>
                <w:b/>
                <w:color w:val="000000"/>
                <w:sz w:val="20"/>
                <w:szCs w:val="20"/>
              </w:rPr>
              <w:t xml:space="preserve">        </w:t>
            </w:r>
            <w:r w:rsidRPr="000A039C">
              <w:rPr>
                <w:b/>
                <w:color w:val="000000"/>
                <w:sz w:val="20"/>
                <w:szCs w:val="20"/>
              </w:rPr>
              <w:t>GRP cevi</w:t>
            </w:r>
          </w:p>
        </w:tc>
        <w:tc>
          <w:tcPr>
            <w:tcW w:w="3544" w:type="dxa"/>
            <w:tcBorders>
              <w:top w:val="single" w:sz="4" w:space="0" w:color="auto"/>
              <w:left w:val="nil"/>
              <w:bottom w:val="single" w:sz="4" w:space="0" w:color="auto"/>
              <w:right w:val="single" w:sz="12" w:space="0" w:color="FFFFFF"/>
            </w:tcBorders>
            <w:shd w:val="clear" w:color="000000" w:fill="FFFFCC"/>
            <w:vAlign w:val="center"/>
          </w:tcPr>
          <w:p w14:paraId="3B2EFE2A" w14:textId="77777777" w:rsidR="000A039C" w:rsidRPr="00516869" w:rsidRDefault="000A039C" w:rsidP="003A3A76">
            <w:pPr>
              <w:rPr>
                <w:rFonts w:ascii="Arial Narrow" w:hAnsi="Arial Narrow" w:cs="Calibri"/>
                <w:b/>
                <w:bCs/>
                <w:color w:val="000000"/>
                <w:sz w:val="18"/>
                <w:szCs w:val="18"/>
              </w:rPr>
            </w:pPr>
          </w:p>
        </w:tc>
        <w:tc>
          <w:tcPr>
            <w:tcW w:w="556" w:type="dxa"/>
            <w:tcBorders>
              <w:top w:val="nil"/>
              <w:left w:val="nil"/>
              <w:bottom w:val="single" w:sz="4" w:space="0" w:color="auto"/>
              <w:right w:val="nil"/>
            </w:tcBorders>
            <w:shd w:val="clear" w:color="000000" w:fill="FFFFCC"/>
            <w:vAlign w:val="center"/>
          </w:tcPr>
          <w:p w14:paraId="14D970DF" w14:textId="77777777" w:rsidR="000A039C" w:rsidRPr="00516869" w:rsidRDefault="000A039C" w:rsidP="003A3A76">
            <w:pPr>
              <w:rPr>
                <w:rFonts w:ascii="Arial Narrow" w:hAnsi="Arial Narrow" w:cs="Calibri"/>
                <w:b/>
                <w:bCs/>
                <w:color w:val="000000"/>
                <w:sz w:val="18"/>
                <w:szCs w:val="18"/>
              </w:rPr>
            </w:pPr>
          </w:p>
        </w:tc>
        <w:tc>
          <w:tcPr>
            <w:tcW w:w="1698" w:type="dxa"/>
            <w:tcBorders>
              <w:top w:val="single" w:sz="4" w:space="0" w:color="auto"/>
              <w:left w:val="nil"/>
              <w:bottom w:val="single" w:sz="4" w:space="0" w:color="auto"/>
              <w:right w:val="nil"/>
            </w:tcBorders>
            <w:shd w:val="clear" w:color="000000" w:fill="FFFFCC"/>
            <w:vAlign w:val="center"/>
          </w:tcPr>
          <w:p w14:paraId="74CBC5CB" w14:textId="77777777" w:rsidR="000A039C" w:rsidRPr="00516869" w:rsidRDefault="000A039C" w:rsidP="003A3A76">
            <w:pPr>
              <w:ind w:firstLineChars="100" w:firstLine="181"/>
              <w:rPr>
                <w:rFonts w:ascii="Arial Narrow" w:hAnsi="Arial Narrow" w:cs="Calibri"/>
                <w:b/>
                <w:bCs/>
                <w:color w:val="000000"/>
                <w:sz w:val="18"/>
                <w:szCs w:val="18"/>
              </w:rPr>
            </w:pPr>
          </w:p>
        </w:tc>
      </w:tr>
      <w:tr w:rsidR="00C8069A" w:rsidRPr="00516869" w14:paraId="2492DB78" w14:textId="77777777" w:rsidTr="00C62AFA">
        <w:trPr>
          <w:trHeight w:val="300"/>
        </w:trPr>
        <w:tc>
          <w:tcPr>
            <w:tcW w:w="7230" w:type="dxa"/>
            <w:tcBorders>
              <w:top w:val="nil"/>
              <w:left w:val="nil"/>
              <w:bottom w:val="single" w:sz="4" w:space="0" w:color="auto"/>
              <w:right w:val="nil"/>
            </w:tcBorders>
            <w:shd w:val="clear" w:color="000000" w:fill="FFFFCC"/>
          </w:tcPr>
          <w:p w14:paraId="09A6FADB" w14:textId="77777777" w:rsidR="00C8069A" w:rsidRPr="000A039C" w:rsidRDefault="00C8069A" w:rsidP="00C62AFA">
            <w:pPr>
              <w:pStyle w:val="CM87"/>
              <w:spacing w:after="0"/>
              <w:ind w:left="-250" w:firstLine="250"/>
              <w:rPr>
                <w:b/>
                <w:color w:val="000000"/>
                <w:sz w:val="20"/>
                <w:szCs w:val="20"/>
              </w:rPr>
            </w:pPr>
            <w:r>
              <w:rPr>
                <w:b/>
                <w:color w:val="000000"/>
                <w:sz w:val="20"/>
                <w:szCs w:val="20"/>
              </w:rPr>
              <w:t xml:space="preserve">        </w:t>
            </w:r>
            <w:r w:rsidRPr="000A039C">
              <w:rPr>
                <w:b/>
                <w:color w:val="000000"/>
                <w:sz w:val="20"/>
                <w:szCs w:val="20"/>
              </w:rPr>
              <w:t xml:space="preserve">detajl poliestrskega revizijskega jaška </w:t>
            </w:r>
            <w:r w:rsidRPr="000A039C">
              <w:rPr>
                <w:b/>
                <w:color w:val="000000"/>
                <w:sz w:val="20"/>
                <w:szCs w:val="20"/>
              </w:rPr>
              <w:sym w:font="Symbol" w:char="F066"/>
            </w:r>
            <w:r w:rsidRPr="000A039C">
              <w:rPr>
                <w:b/>
                <w:color w:val="000000"/>
                <w:sz w:val="20"/>
                <w:szCs w:val="20"/>
              </w:rPr>
              <w:t xml:space="preserve"> 1000 mm na kanalu iz </w:t>
            </w:r>
          </w:p>
          <w:p w14:paraId="65F25443" w14:textId="77777777" w:rsidR="00C8069A" w:rsidRPr="000A039C" w:rsidRDefault="00C8069A" w:rsidP="00C62AFA">
            <w:pPr>
              <w:pStyle w:val="CM87"/>
              <w:spacing w:after="0"/>
              <w:ind w:left="-250" w:firstLine="250"/>
              <w:rPr>
                <w:b/>
                <w:color w:val="000000"/>
                <w:sz w:val="20"/>
                <w:szCs w:val="20"/>
              </w:rPr>
            </w:pPr>
            <w:r>
              <w:rPr>
                <w:b/>
                <w:color w:val="000000"/>
                <w:sz w:val="20"/>
                <w:szCs w:val="20"/>
              </w:rPr>
              <w:t xml:space="preserve">        PVC</w:t>
            </w:r>
            <w:r w:rsidRPr="000A039C">
              <w:rPr>
                <w:b/>
                <w:color w:val="000000"/>
                <w:sz w:val="20"/>
                <w:szCs w:val="20"/>
              </w:rPr>
              <w:t xml:space="preserve"> cevi</w:t>
            </w:r>
          </w:p>
        </w:tc>
        <w:tc>
          <w:tcPr>
            <w:tcW w:w="3544" w:type="dxa"/>
            <w:tcBorders>
              <w:top w:val="single" w:sz="4" w:space="0" w:color="auto"/>
              <w:left w:val="nil"/>
              <w:bottom w:val="single" w:sz="4" w:space="0" w:color="auto"/>
              <w:right w:val="single" w:sz="12" w:space="0" w:color="FFFFFF"/>
            </w:tcBorders>
            <w:shd w:val="clear" w:color="000000" w:fill="FFFFCC"/>
            <w:vAlign w:val="center"/>
          </w:tcPr>
          <w:p w14:paraId="1C976ABB" w14:textId="77777777" w:rsidR="00C8069A" w:rsidRPr="00516869" w:rsidRDefault="00C8069A" w:rsidP="00C62AFA">
            <w:pPr>
              <w:rPr>
                <w:rFonts w:ascii="Arial Narrow" w:hAnsi="Arial Narrow" w:cs="Calibri"/>
                <w:b/>
                <w:bCs/>
                <w:color w:val="000000"/>
                <w:sz w:val="18"/>
                <w:szCs w:val="18"/>
              </w:rPr>
            </w:pPr>
          </w:p>
        </w:tc>
        <w:tc>
          <w:tcPr>
            <w:tcW w:w="556" w:type="dxa"/>
            <w:tcBorders>
              <w:top w:val="nil"/>
              <w:left w:val="nil"/>
              <w:bottom w:val="single" w:sz="4" w:space="0" w:color="auto"/>
              <w:right w:val="nil"/>
            </w:tcBorders>
            <w:shd w:val="clear" w:color="000000" w:fill="FFFFCC"/>
            <w:vAlign w:val="center"/>
          </w:tcPr>
          <w:p w14:paraId="77E639FC" w14:textId="77777777" w:rsidR="00C8069A" w:rsidRPr="00516869" w:rsidRDefault="00C8069A" w:rsidP="00C62AFA">
            <w:pPr>
              <w:rPr>
                <w:rFonts w:ascii="Arial Narrow" w:hAnsi="Arial Narrow" w:cs="Calibri"/>
                <w:b/>
                <w:bCs/>
                <w:color w:val="000000"/>
                <w:sz w:val="18"/>
                <w:szCs w:val="18"/>
              </w:rPr>
            </w:pPr>
          </w:p>
        </w:tc>
        <w:tc>
          <w:tcPr>
            <w:tcW w:w="1698" w:type="dxa"/>
            <w:tcBorders>
              <w:top w:val="single" w:sz="4" w:space="0" w:color="auto"/>
              <w:left w:val="nil"/>
              <w:bottom w:val="single" w:sz="4" w:space="0" w:color="auto"/>
              <w:right w:val="nil"/>
            </w:tcBorders>
            <w:shd w:val="clear" w:color="000000" w:fill="FFFFCC"/>
            <w:vAlign w:val="center"/>
          </w:tcPr>
          <w:p w14:paraId="564B5F46" w14:textId="77777777" w:rsidR="00C8069A" w:rsidRPr="00516869" w:rsidRDefault="00C8069A" w:rsidP="00C62AFA">
            <w:pPr>
              <w:ind w:firstLineChars="100" w:firstLine="181"/>
              <w:rPr>
                <w:rFonts w:ascii="Arial Narrow" w:hAnsi="Arial Narrow" w:cs="Calibri"/>
                <w:b/>
                <w:bCs/>
                <w:color w:val="000000"/>
                <w:sz w:val="18"/>
                <w:szCs w:val="18"/>
              </w:rPr>
            </w:pPr>
          </w:p>
        </w:tc>
      </w:tr>
      <w:tr w:rsidR="000A039C" w:rsidRPr="00516869" w14:paraId="22A76B75" w14:textId="77777777" w:rsidTr="00CC1797">
        <w:trPr>
          <w:trHeight w:val="300"/>
        </w:trPr>
        <w:tc>
          <w:tcPr>
            <w:tcW w:w="7230" w:type="dxa"/>
            <w:tcBorders>
              <w:top w:val="nil"/>
              <w:left w:val="nil"/>
              <w:bottom w:val="single" w:sz="4" w:space="0" w:color="auto"/>
              <w:right w:val="nil"/>
            </w:tcBorders>
            <w:shd w:val="clear" w:color="000000" w:fill="FFFFCC"/>
          </w:tcPr>
          <w:p w14:paraId="30FA58AC" w14:textId="77777777" w:rsidR="000A039C" w:rsidRDefault="000A039C" w:rsidP="000A039C">
            <w:pPr>
              <w:pStyle w:val="CM87"/>
              <w:spacing w:after="0"/>
              <w:ind w:left="-250" w:firstLine="250"/>
              <w:rPr>
                <w:b/>
                <w:color w:val="000000"/>
                <w:sz w:val="20"/>
                <w:szCs w:val="20"/>
              </w:rPr>
            </w:pPr>
            <w:r>
              <w:rPr>
                <w:b/>
                <w:color w:val="000000"/>
                <w:sz w:val="20"/>
                <w:szCs w:val="20"/>
              </w:rPr>
              <w:t xml:space="preserve">        </w:t>
            </w:r>
            <w:r w:rsidRPr="000A039C">
              <w:rPr>
                <w:b/>
                <w:color w:val="000000"/>
                <w:sz w:val="20"/>
                <w:szCs w:val="20"/>
              </w:rPr>
              <w:t xml:space="preserve">detajl </w:t>
            </w:r>
            <w:r>
              <w:rPr>
                <w:b/>
                <w:color w:val="000000"/>
                <w:sz w:val="20"/>
                <w:szCs w:val="20"/>
              </w:rPr>
              <w:t>priključka GRP cevi in preureditev obstoječega betonskega</w:t>
            </w:r>
          </w:p>
          <w:p w14:paraId="0F287C4E" w14:textId="77777777" w:rsidR="000A039C" w:rsidRPr="000A039C" w:rsidRDefault="000A039C" w:rsidP="000A039C">
            <w:pPr>
              <w:pStyle w:val="CM87"/>
              <w:spacing w:after="0"/>
              <w:ind w:left="-250" w:firstLine="250"/>
              <w:rPr>
                <w:b/>
                <w:color w:val="000000"/>
                <w:sz w:val="20"/>
                <w:szCs w:val="20"/>
              </w:rPr>
            </w:pPr>
            <w:r>
              <w:rPr>
                <w:b/>
                <w:color w:val="000000"/>
                <w:sz w:val="20"/>
                <w:szCs w:val="20"/>
              </w:rPr>
              <w:t xml:space="preserve">        jaška </w:t>
            </w:r>
            <w:r w:rsidRPr="000A039C">
              <w:rPr>
                <w:b/>
                <w:color w:val="000000"/>
                <w:sz w:val="20"/>
                <w:szCs w:val="20"/>
              </w:rPr>
              <w:sym w:font="Symbol" w:char="F066"/>
            </w:r>
            <w:r w:rsidRPr="000A039C">
              <w:rPr>
                <w:b/>
                <w:color w:val="000000"/>
                <w:sz w:val="20"/>
                <w:szCs w:val="20"/>
              </w:rPr>
              <w:t xml:space="preserve"> 1000 mm  </w:t>
            </w:r>
          </w:p>
        </w:tc>
        <w:tc>
          <w:tcPr>
            <w:tcW w:w="3544" w:type="dxa"/>
            <w:tcBorders>
              <w:top w:val="single" w:sz="4" w:space="0" w:color="auto"/>
              <w:left w:val="nil"/>
              <w:bottom w:val="single" w:sz="4" w:space="0" w:color="auto"/>
              <w:right w:val="single" w:sz="12" w:space="0" w:color="FFFFFF"/>
            </w:tcBorders>
            <w:shd w:val="clear" w:color="000000" w:fill="FFFFCC"/>
            <w:vAlign w:val="center"/>
          </w:tcPr>
          <w:p w14:paraId="1F356A32" w14:textId="77777777" w:rsidR="000A039C" w:rsidRPr="00516869" w:rsidRDefault="000A039C" w:rsidP="000A039C">
            <w:pPr>
              <w:rPr>
                <w:rFonts w:ascii="Arial Narrow" w:hAnsi="Arial Narrow" w:cs="Calibri"/>
                <w:b/>
                <w:bCs/>
                <w:color w:val="000000"/>
                <w:sz w:val="18"/>
                <w:szCs w:val="18"/>
              </w:rPr>
            </w:pPr>
          </w:p>
        </w:tc>
        <w:tc>
          <w:tcPr>
            <w:tcW w:w="556" w:type="dxa"/>
            <w:tcBorders>
              <w:top w:val="nil"/>
              <w:left w:val="nil"/>
              <w:bottom w:val="single" w:sz="4" w:space="0" w:color="auto"/>
              <w:right w:val="nil"/>
            </w:tcBorders>
            <w:shd w:val="clear" w:color="000000" w:fill="FFFFCC"/>
            <w:vAlign w:val="center"/>
          </w:tcPr>
          <w:p w14:paraId="5F37B9EF" w14:textId="77777777" w:rsidR="000A039C" w:rsidRPr="00516869" w:rsidRDefault="000A039C" w:rsidP="000A039C">
            <w:pPr>
              <w:rPr>
                <w:rFonts w:ascii="Arial Narrow" w:hAnsi="Arial Narrow" w:cs="Calibri"/>
                <w:b/>
                <w:bCs/>
                <w:color w:val="000000"/>
                <w:sz w:val="18"/>
                <w:szCs w:val="18"/>
              </w:rPr>
            </w:pPr>
          </w:p>
        </w:tc>
        <w:tc>
          <w:tcPr>
            <w:tcW w:w="1698" w:type="dxa"/>
            <w:tcBorders>
              <w:top w:val="single" w:sz="4" w:space="0" w:color="auto"/>
              <w:left w:val="nil"/>
              <w:bottom w:val="single" w:sz="4" w:space="0" w:color="auto"/>
              <w:right w:val="nil"/>
            </w:tcBorders>
            <w:shd w:val="clear" w:color="000000" w:fill="FFFFCC"/>
            <w:vAlign w:val="center"/>
          </w:tcPr>
          <w:p w14:paraId="77E4E162" w14:textId="77777777" w:rsidR="000A039C" w:rsidRPr="00516869" w:rsidRDefault="000A039C" w:rsidP="000A039C">
            <w:pPr>
              <w:ind w:firstLineChars="100" w:firstLine="181"/>
              <w:rPr>
                <w:rFonts w:ascii="Arial Narrow" w:hAnsi="Arial Narrow" w:cs="Calibri"/>
                <w:b/>
                <w:bCs/>
                <w:color w:val="000000"/>
                <w:sz w:val="18"/>
                <w:szCs w:val="18"/>
              </w:rPr>
            </w:pPr>
          </w:p>
        </w:tc>
      </w:tr>
      <w:tr w:rsidR="000A039C" w:rsidRPr="00516869" w14:paraId="3E2BBF6F" w14:textId="77777777" w:rsidTr="00CC1797">
        <w:trPr>
          <w:trHeight w:val="300"/>
        </w:trPr>
        <w:tc>
          <w:tcPr>
            <w:tcW w:w="7230" w:type="dxa"/>
            <w:tcBorders>
              <w:top w:val="nil"/>
              <w:left w:val="nil"/>
              <w:bottom w:val="single" w:sz="4" w:space="0" w:color="auto"/>
              <w:right w:val="nil"/>
            </w:tcBorders>
            <w:shd w:val="clear" w:color="000000" w:fill="FFFFCC"/>
          </w:tcPr>
          <w:p w14:paraId="668AC87D" w14:textId="77777777" w:rsidR="000A039C" w:rsidRPr="000A039C" w:rsidRDefault="000A039C" w:rsidP="000A039C">
            <w:pPr>
              <w:pStyle w:val="CM87"/>
              <w:spacing w:after="0"/>
              <w:ind w:left="-250" w:firstLine="250"/>
              <w:rPr>
                <w:b/>
                <w:color w:val="000000"/>
                <w:sz w:val="20"/>
                <w:szCs w:val="20"/>
              </w:rPr>
            </w:pPr>
            <w:bookmarkStart w:id="0" w:name="_GoBack"/>
            <w:bookmarkEnd w:id="0"/>
            <w:r>
              <w:rPr>
                <w:b/>
                <w:color w:val="000000"/>
                <w:sz w:val="20"/>
                <w:szCs w:val="20"/>
              </w:rPr>
              <w:t xml:space="preserve">        </w:t>
            </w:r>
            <w:r w:rsidRPr="000A039C">
              <w:rPr>
                <w:b/>
                <w:color w:val="000000"/>
                <w:sz w:val="20"/>
                <w:szCs w:val="20"/>
              </w:rPr>
              <w:t>detajl direktnega priključka PVC cevi na kanal iz GRP cevi</w:t>
            </w:r>
          </w:p>
        </w:tc>
        <w:tc>
          <w:tcPr>
            <w:tcW w:w="3544" w:type="dxa"/>
            <w:tcBorders>
              <w:top w:val="single" w:sz="4" w:space="0" w:color="auto"/>
              <w:left w:val="nil"/>
              <w:bottom w:val="single" w:sz="4" w:space="0" w:color="auto"/>
              <w:right w:val="single" w:sz="12" w:space="0" w:color="FFFFFF"/>
            </w:tcBorders>
            <w:shd w:val="clear" w:color="000000" w:fill="FFFFCC"/>
            <w:vAlign w:val="center"/>
          </w:tcPr>
          <w:p w14:paraId="753A43D7" w14:textId="77777777" w:rsidR="000A039C" w:rsidRPr="00516869" w:rsidRDefault="000A039C" w:rsidP="000A039C">
            <w:pPr>
              <w:rPr>
                <w:rFonts w:ascii="Arial Narrow" w:hAnsi="Arial Narrow" w:cs="Calibri"/>
                <w:b/>
                <w:bCs/>
                <w:color w:val="000000"/>
                <w:sz w:val="18"/>
                <w:szCs w:val="18"/>
              </w:rPr>
            </w:pPr>
          </w:p>
        </w:tc>
        <w:tc>
          <w:tcPr>
            <w:tcW w:w="556" w:type="dxa"/>
            <w:tcBorders>
              <w:top w:val="nil"/>
              <w:left w:val="nil"/>
              <w:bottom w:val="single" w:sz="4" w:space="0" w:color="auto"/>
              <w:right w:val="nil"/>
            </w:tcBorders>
            <w:shd w:val="clear" w:color="000000" w:fill="FFFFCC"/>
            <w:vAlign w:val="center"/>
          </w:tcPr>
          <w:p w14:paraId="5749868A" w14:textId="77777777" w:rsidR="000A039C" w:rsidRPr="00516869" w:rsidRDefault="000A039C" w:rsidP="000A039C">
            <w:pPr>
              <w:rPr>
                <w:rFonts w:ascii="Arial Narrow" w:hAnsi="Arial Narrow" w:cs="Calibri"/>
                <w:b/>
                <w:bCs/>
                <w:color w:val="000000"/>
                <w:sz w:val="18"/>
                <w:szCs w:val="18"/>
              </w:rPr>
            </w:pPr>
          </w:p>
        </w:tc>
        <w:tc>
          <w:tcPr>
            <w:tcW w:w="1698" w:type="dxa"/>
            <w:tcBorders>
              <w:top w:val="single" w:sz="4" w:space="0" w:color="auto"/>
              <w:left w:val="nil"/>
              <w:bottom w:val="single" w:sz="4" w:space="0" w:color="auto"/>
              <w:right w:val="nil"/>
            </w:tcBorders>
            <w:shd w:val="clear" w:color="000000" w:fill="FFFFCC"/>
            <w:vAlign w:val="center"/>
          </w:tcPr>
          <w:p w14:paraId="3ABB4AA7" w14:textId="77777777" w:rsidR="000A039C" w:rsidRPr="00516869" w:rsidRDefault="000A039C" w:rsidP="000A039C">
            <w:pPr>
              <w:ind w:firstLineChars="100" w:firstLine="181"/>
              <w:rPr>
                <w:rFonts w:ascii="Arial Narrow" w:hAnsi="Arial Narrow" w:cs="Calibri"/>
                <w:b/>
                <w:bCs/>
                <w:color w:val="000000"/>
                <w:sz w:val="18"/>
                <w:szCs w:val="18"/>
              </w:rPr>
            </w:pPr>
          </w:p>
        </w:tc>
      </w:tr>
      <w:tr w:rsidR="000A039C" w:rsidRPr="00516869" w14:paraId="2CB4A810" w14:textId="77777777" w:rsidTr="00AE3F23">
        <w:trPr>
          <w:trHeight w:val="300"/>
        </w:trPr>
        <w:tc>
          <w:tcPr>
            <w:tcW w:w="7230" w:type="dxa"/>
            <w:tcBorders>
              <w:top w:val="nil"/>
              <w:left w:val="nil"/>
              <w:bottom w:val="single" w:sz="4" w:space="0" w:color="auto"/>
              <w:right w:val="nil"/>
            </w:tcBorders>
            <w:shd w:val="clear" w:color="000000" w:fill="FFFFCC"/>
            <w:vAlign w:val="center"/>
          </w:tcPr>
          <w:p w14:paraId="2F5BEC34" w14:textId="77777777" w:rsidR="000A039C" w:rsidRPr="000A039C" w:rsidRDefault="000A039C" w:rsidP="000A039C">
            <w:pPr>
              <w:rPr>
                <w:rFonts w:ascii="Arial" w:hAnsi="Arial" w:cs="Arial"/>
                <w:b/>
                <w:color w:val="000000"/>
                <w:sz w:val="20"/>
                <w:szCs w:val="20"/>
              </w:rPr>
            </w:pPr>
          </w:p>
        </w:tc>
        <w:tc>
          <w:tcPr>
            <w:tcW w:w="3544" w:type="dxa"/>
            <w:tcBorders>
              <w:top w:val="single" w:sz="4" w:space="0" w:color="auto"/>
              <w:left w:val="nil"/>
              <w:bottom w:val="single" w:sz="4" w:space="0" w:color="auto"/>
              <w:right w:val="single" w:sz="12" w:space="0" w:color="FFFFFF"/>
            </w:tcBorders>
            <w:shd w:val="clear" w:color="000000" w:fill="FFFFCC"/>
            <w:vAlign w:val="center"/>
          </w:tcPr>
          <w:p w14:paraId="7481496D" w14:textId="77777777" w:rsidR="000A039C" w:rsidRPr="00516869" w:rsidRDefault="000A039C" w:rsidP="000A039C">
            <w:pPr>
              <w:rPr>
                <w:rFonts w:ascii="Arial Narrow" w:hAnsi="Arial Narrow" w:cs="Calibri"/>
                <w:b/>
                <w:bCs/>
                <w:color w:val="000000"/>
                <w:sz w:val="18"/>
                <w:szCs w:val="18"/>
              </w:rPr>
            </w:pPr>
          </w:p>
        </w:tc>
        <w:tc>
          <w:tcPr>
            <w:tcW w:w="556" w:type="dxa"/>
            <w:tcBorders>
              <w:top w:val="nil"/>
              <w:left w:val="nil"/>
              <w:bottom w:val="single" w:sz="4" w:space="0" w:color="auto"/>
              <w:right w:val="nil"/>
            </w:tcBorders>
            <w:shd w:val="clear" w:color="000000" w:fill="FFFFCC"/>
            <w:vAlign w:val="center"/>
          </w:tcPr>
          <w:p w14:paraId="1EEABFD4" w14:textId="77777777" w:rsidR="000A039C" w:rsidRPr="00516869" w:rsidRDefault="000A039C" w:rsidP="000A039C">
            <w:pPr>
              <w:rPr>
                <w:rFonts w:ascii="Arial Narrow" w:hAnsi="Arial Narrow" w:cs="Calibri"/>
                <w:b/>
                <w:bCs/>
                <w:color w:val="000000"/>
                <w:sz w:val="18"/>
                <w:szCs w:val="18"/>
              </w:rPr>
            </w:pPr>
          </w:p>
        </w:tc>
        <w:tc>
          <w:tcPr>
            <w:tcW w:w="1698" w:type="dxa"/>
            <w:tcBorders>
              <w:top w:val="single" w:sz="4" w:space="0" w:color="auto"/>
              <w:left w:val="nil"/>
              <w:bottom w:val="single" w:sz="4" w:space="0" w:color="auto"/>
              <w:right w:val="nil"/>
            </w:tcBorders>
            <w:shd w:val="clear" w:color="000000" w:fill="FFFFCC"/>
            <w:vAlign w:val="center"/>
          </w:tcPr>
          <w:p w14:paraId="2ECDEAC7" w14:textId="77777777" w:rsidR="000A039C" w:rsidRPr="00516869" w:rsidRDefault="000A039C" w:rsidP="000A039C">
            <w:pPr>
              <w:ind w:firstLineChars="100" w:firstLine="181"/>
              <w:rPr>
                <w:rFonts w:ascii="Arial Narrow" w:hAnsi="Arial Narrow" w:cs="Calibri"/>
                <w:b/>
                <w:bCs/>
                <w:color w:val="000000"/>
                <w:sz w:val="18"/>
                <w:szCs w:val="18"/>
              </w:rPr>
            </w:pPr>
          </w:p>
        </w:tc>
      </w:tr>
      <w:tr w:rsidR="000A039C" w:rsidRPr="00516869" w14:paraId="0542F737" w14:textId="77777777" w:rsidTr="00AE3F23">
        <w:trPr>
          <w:trHeight w:val="300"/>
        </w:trPr>
        <w:tc>
          <w:tcPr>
            <w:tcW w:w="7230" w:type="dxa"/>
            <w:tcBorders>
              <w:top w:val="nil"/>
              <w:left w:val="nil"/>
              <w:bottom w:val="single" w:sz="4" w:space="0" w:color="auto"/>
              <w:right w:val="nil"/>
            </w:tcBorders>
            <w:shd w:val="clear" w:color="000000" w:fill="FFFFCC"/>
            <w:vAlign w:val="center"/>
          </w:tcPr>
          <w:p w14:paraId="29A04A80" w14:textId="77777777" w:rsidR="000A039C" w:rsidRPr="00CA59D0" w:rsidRDefault="000A039C" w:rsidP="000A039C">
            <w:pPr>
              <w:rPr>
                <w:rFonts w:ascii="Arial" w:hAnsi="Arial" w:cs="Arial"/>
                <w:b/>
                <w:bCs/>
                <w:color w:val="000000"/>
                <w:sz w:val="20"/>
                <w:szCs w:val="20"/>
              </w:rPr>
            </w:pPr>
          </w:p>
        </w:tc>
        <w:tc>
          <w:tcPr>
            <w:tcW w:w="3544" w:type="dxa"/>
            <w:tcBorders>
              <w:top w:val="single" w:sz="4" w:space="0" w:color="auto"/>
              <w:left w:val="nil"/>
              <w:bottom w:val="single" w:sz="4" w:space="0" w:color="auto"/>
              <w:right w:val="single" w:sz="12" w:space="0" w:color="FFFFFF"/>
            </w:tcBorders>
            <w:shd w:val="clear" w:color="000000" w:fill="FFFFCC"/>
            <w:vAlign w:val="center"/>
          </w:tcPr>
          <w:p w14:paraId="0556DE6E" w14:textId="77777777" w:rsidR="000A039C" w:rsidRPr="00516869" w:rsidRDefault="000A039C" w:rsidP="000A039C">
            <w:pPr>
              <w:rPr>
                <w:rFonts w:ascii="Arial Narrow" w:hAnsi="Arial Narrow" w:cs="Calibri"/>
                <w:b/>
                <w:bCs/>
                <w:color w:val="000000"/>
                <w:sz w:val="18"/>
                <w:szCs w:val="18"/>
              </w:rPr>
            </w:pPr>
          </w:p>
        </w:tc>
        <w:tc>
          <w:tcPr>
            <w:tcW w:w="556" w:type="dxa"/>
            <w:tcBorders>
              <w:top w:val="nil"/>
              <w:left w:val="nil"/>
              <w:bottom w:val="single" w:sz="4" w:space="0" w:color="auto"/>
              <w:right w:val="nil"/>
            </w:tcBorders>
            <w:shd w:val="clear" w:color="000000" w:fill="FFFFCC"/>
            <w:vAlign w:val="center"/>
          </w:tcPr>
          <w:p w14:paraId="709FD1D6" w14:textId="77777777" w:rsidR="000A039C" w:rsidRPr="00516869" w:rsidRDefault="000A039C" w:rsidP="000A039C">
            <w:pPr>
              <w:rPr>
                <w:rFonts w:ascii="Arial Narrow" w:hAnsi="Arial Narrow" w:cs="Calibri"/>
                <w:b/>
                <w:bCs/>
                <w:color w:val="000000"/>
                <w:sz w:val="18"/>
                <w:szCs w:val="18"/>
              </w:rPr>
            </w:pPr>
          </w:p>
        </w:tc>
        <w:tc>
          <w:tcPr>
            <w:tcW w:w="1698" w:type="dxa"/>
            <w:tcBorders>
              <w:top w:val="single" w:sz="4" w:space="0" w:color="auto"/>
              <w:left w:val="nil"/>
              <w:bottom w:val="single" w:sz="4" w:space="0" w:color="auto"/>
              <w:right w:val="nil"/>
            </w:tcBorders>
            <w:shd w:val="clear" w:color="000000" w:fill="FFFFCC"/>
            <w:vAlign w:val="center"/>
          </w:tcPr>
          <w:p w14:paraId="3E420191" w14:textId="77777777" w:rsidR="000A039C" w:rsidRPr="00516869" w:rsidRDefault="000A039C" w:rsidP="000A039C">
            <w:pPr>
              <w:ind w:firstLineChars="100" w:firstLine="181"/>
              <w:rPr>
                <w:rFonts w:ascii="Arial Narrow" w:hAnsi="Arial Narrow" w:cs="Calibri"/>
                <w:b/>
                <w:bCs/>
                <w:color w:val="000000"/>
                <w:sz w:val="18"/>
                <w:szCs w:val="18"/>
              </w:rPr>
            </w:pPr>
          </w:p>
        </w:tc>
      </w:tr>
      <w:tr w:rsidR="000A039C" w:rsidRPr="00516869" w14:paraId="7E0CC2FC" w14:textId="77777777" w:rsidTr="00AE3F23">
        <w:trPr>
          <w:trHeight w:val="300"/>
        </w:trPr>
        <w:tc>
          <w:tcPr>
            <w:tcW w:w="7230" w:type="dxa"/>
            <w:tcBorders>
              <w:top w:val="nil"/>
              <w:left w:val="nil"/>
              <w:bottom w:val="single" w:sz="4" w:space="0" w:color="auto"/>
              <w:right w:val="nil"/>
            </w:tcBorders>
            <w:shd w:val="clear" w:color="000000" w:fill="FFFFCC"/>
            <w:vAlign w:val="center"/>
          </w:tcPr>
          <w:p w14:paraId="75129CCB" w14:textId="77777777" w:rsidR="000A039C" w:rsidRPr="00CA59D0" w:rsidRDefault="000A039C" w:rsidP="000A039C">
            <w:pPr>
              <w:rPr>
                <w:rFonts w:ascii="Arial" w:hAnsi="Arial" w:cs="Arial"/>
                <w:b/>
                <w:bCs/>
                <w:color w:val="000000"/>
                <w:sz w:val="20"/>
                <w:szCs w:val="20"/>
              </w:rPr>
            </w:pPr>
          </w:p>
        </w:tc>
        <w:tc>
          <w:tcPr>
            <w:tcW w:w="3544" w:type="dxa"/>
            <w:tcBorders>
              <w:top w:val="single" w:sz="4" w:space="0" w:color="auto"/>
              <w:left w:val="nil"/>
              <w:bottom w:val="single" w:sz="4" w:space="0" w:color="auto"/>
              <w:right w:val="single" w:sz="12" w:space="0" w:color="FFFFFF"/>
            </w:tcBorders>
            <w:shd w:val="clear" w:color="000000" w:fill="FFFFCC"/>
            <w:vAlign w:val="center"/>
          </w:tcPr>
          <w:p w14:paraId="66161134" w14:textId="77777777" w:rsidR="000A039C" w:rsidRPr="00516869" w:rsidRDefault="000A039C" w:rsidP="000A039C">
            <w:pPr>
              <w:rPr>
                <w:rFonts w:ascii="Arial Narrow" w:hAnsi="Arial Narrow" w:cs="Calibri"/>
                <w:b/>
                <w:bCs/>
                <w:color w:val="000000"/>
                <w:sz w:val="18"/>
                <w:szCs w:val="18"/>
              </w:rPr>
            </w:pPr>
          </w:p>
        </w:tc>
        <w:tc>
          <w:tcPr>
            <w:tcW w:w="556" w:type="dxa"/>
            <w:tcBorders>
              <w:top w:val="nil"/>
              <w:left w:val="nil"/>
              <w:bottom w:val="single" w:sz="4" w:space="0" w:color="auto"/>
              <w:right w:val="nil"/>
            </w:tcBorders>
            <w:shd w:val="clear" w:color="000000" w:fill="FFFFCC"/>
            <w:vAlign w:val="center"/>
          </w:tcPr>
          <w:p w14:paraId="779EE2A9" w14:textId="77777777" w:rsidR="000A039C" w:rsidRPr="00516869" w:rsidRDefault="000A039C" w:rsidP="000A039C">
            <w:pPr>
              <w:rPr>
                <w:rFonts w:ascii="Arial Narrow" w:hAnsi="Arial Narrow" w:cs="Calibri"/>
                <w:b/>
                <w:bCs/>
                <w:color w:val="000000"/>
                <w:sz w:val="18"/>
                <w:szCs w:val="18"/>
              </w:rPr>
            </w:pPr>
          </w:p>
        </w:tc>
        <w:tc>
          <w:tcPr>
            <w:tcW w:w="1698" w:type="dxa"/>
            <w:tcBorders>
              <w:top w:val="single" w:sz="4" w:space="0" w:color="auto"/>
              <w:left w:val="nil"/>
              <w:bottom w:val="single" w:sz="4" w:space="0" w:color="auto"/>
              <w:right w:val="nil"/>
            </w:tcBorders>
            <w:shd w:val="clear" w:color="000000" w:fill="FFFFCC"/>
            <w:vAlign w:val="center"/>
          </w:tcPr>
          <w:p w14:paraId="256A6761" w14:textId="77777777" w:rsidR="000A039C" w:rsidRPr="00516869" w:rsidRDefault="000A039C" w:rsidP="000A039C">
            <w:pPr>
              <w:ind w:firstLineChars="100" w:firstLine="181"/>
              <w:rPr>
                <w:rFonts w:ascii="Arial Narrow" w:hAnsi="Arial Narrow" w:cs="Calibri"/>
                <w:b/>
                <w:bCs/>
                <w:color w:val="000000"/>
                <w:sz w:val="18"/>
                <w:szCs w:val="18"/>
              </w:rPr>
            </w:pPr>
          </w:p>
        </w:tc>
      </w:tr>
      <w:tr w:rsidR="000A039C" w:rsidRPr="00516869" w14:paraId="479F5FC6" w14:textId="77777777" w:rsidTr="00AE3F23">
        <w:trPr>
          <w:trHeight w:val="315"/>
        </w:trPr>
        <w:tc>
          <w:tcPr>
            <w:tcW w:w="7230" w:type="dxa"/>
            <w:tcBorders>
              <w:top w:val="nil"/>
              <w:left w:val="nil"/>
              <w:bottom w:val="nil"/>
              <w:right w:val="nil"/>
            </w:tcBorders>
            <w:shd w:val="clear" w:color="auto" w:fill="auto"/>
            <w:noWrap/>
            <w:hideMark/>
          </w:tcPr>
          <w:p w14:paraId="4AA13A14" w14:textId="77777777" w:rsidR="000A039C" w:rsidRPr="00516869" w:rsidRDefault="000A039C" w:rsidP="000A039C">
            <w:pPr>
              <w:rPr>
                <w:sz w:val="20"/>
                <w:szCs w:val="20"/>
              </w:rPr>
            </w:pPr>
          </w:p>
        </w:tc>
        <w:tc>
          <w:tcPr>
            <w:tcW w:w="3544" w:type="dxa"/>
            <w:tcBorders>
              <w:top w:val="nil"/>
              <w:left w:val="nil"/>
              <w:bottom w:val="nil"/>
              <w:right w:val="nil"/>
            </w:tcBorders>
            <w:shd w:val="clear" w:color="auto" w:fill="auto"/>
            <w:noWrap/>
            <w:hideMark/>
          </w:tcPr>
          <w:p w14:paraId="263DE6E9" w14:textId="77777777" w:rsidR="000A039C" w:rsidRPr="00516869" w:rsidRDefault="000A039C" w:rsidP="000A039C">
            <w:pPr>
              <w:rPr>
                <w:sz w:val="20"/>
                <w:szCs w:val="20"/>
              </w:rPr>
            </w:pPr>
          </w:p>
        </w:tc>
        <w:tc>
          <w:tcPr>
            <w:tcW w:w="556" w:type="dxa"/>
            <w:tcBorders>
              <w:top w:val="nil"/>
              <w:left w:val="nil"/>
              <w:bottom w:val="nil"/>
              <w:right w:val="nil"/>
            </w:tcBorders>
            <w:shd w:val="clear" w:color="auto" w:fill="auto"/>
            <w:noWrap/>
            <w:hideMark/>
          </w:tcPr>
          <w:p w14:paraId="2FD043B9" w14:textId="77777777" w:rsidR="000A039C" w:rsidRPr="00516869" w:rsidRDefault="000A039C" w:rsidP="000A039C">
            <w:pPr>
              <w:rPr>
                <w:sz w:val="20"/>
                <w:szCs w:val="20"/>
              </w:rPr>
            </w:pPr>
          </w:p>
        </w:tc>
        <w:tc>
          <w:tcPr>
            <w:tcW w:w="1698" w:type="dxa"/>
            <w:tcBorders>
              <w:top w:val="nil"/>
              <w:left w:val="nil"/>
              <w:bottom w:val="nil"/>
              <w:right w:val="nil"/>
            </w:tcBorders>
            <w:shd w:val="clear" w:color="auto" w:fill="auto"/>
            <w:noWrap/>
            <w:hideMark/>
          </w:tcPr>
          <w:p w14:paraId="63C2EA32" w14:textId="77777777" w:rsidR="000A039C" w:rsidRPr="00516869" w:rsidRDefault="000A039C" w:rsidP="000A039C">
            <w:pPr>
              <w:rPr>
                <w:sz w:val="20"/>
                <w:szCs w:val="20"/>
              </w:rPr>
            </w:pPr>
          </w:p>
        </w:tc>
      </w:tr>
      <w:tr w:rsidR="000A039C" w:rsidRPr="00516869" w14:paraId="666B23B9" w14:textId="77777777" w:rsidTr="00AE3F23">
        <w:trPr>
          <w:trHeight w:val="330"/>
        </w:trPr>
        <w:tc>
          <w:tcPr>
            <w:tcW w:w="7230" w:type="dxa"/>
            <w:tcBorders>
              <w:top w:val="nil"/>
              <w:left w:val="nil"/>
              <w:bottom w:val="nil"/>
              <w:right w:val="nil"/>
            </w:tcBorders>
            <w:shd w:val="clear" w:color="auto" w:fill="auto"/>
            <w:noWrap/>
            <w:hideMark/>
          </w:tcPr>
          <w:p w14:paraId="482A0014" w14:textId="77777777" w:rsidR="000A039C" w:rsidRPr="00516869" w:rsidRDefault="000A039C" w:rsidP="000A039C">
            <w:pPr>
              <w:rPr>
                <w:sz w:val="20"/>
                <w:szCs w:val="20"/>
              </w:rPr>
            </w:pPr>
          </w:p>
        </w:tc>
        <w:tc>
          <w:tcPr>
            <w:tcW w:w="3544" w:type="dxa"/>
            <w:tcBorders>
              <w:top w:val="nil"/>
              <w:left w:val="nil"/>
              <w:bottom w:val="nil"/>
              <w:right w:val="nil"/>
            </w:tcBorders>
            <w:shd w:val="clear" w:color="auto" w:fill="auto"/>
            <w:noWrap/>
            <w:hideMark/>
          </w:tcPr>
          <w:p w14:paraId="0E51CE3E" w14:textId="77777777" w:rsidR="000A039C" w:rsidRPr="00516869" w:rsidRDefault="000A039C" w:rsidP="000A039C">
            <w:pPr>
              <w:rPr>
                <w:sz w:val="20"/>
                <w:szCs w:val="20"/>
              </w:rPr>
            </w:pPr>
          </w:p>
        </w:tc>
        <w:tc>
          <w:tcPr>
            <w:tcW w:w="556" w:type="dxa"/>
            <w:tcBorders>
              <w:top w:val="nil"/>
              <w:left w:val="nil"/>
              <w:bottom w:val="nil"/>
              <w:right w:val="nil"/>
            </w:tcBorders>
            <w:shd w:val="clear" w:color="auto" w:fill="auto"/>
            <w:noWrap/>
            <w:hideMark/>
          </w:tcPr>
          <w:p w14:paraId="7361E53B" w14:textId="77777777" w:rsidR="000A039C" w:rsidRPr="00516869" w:rsidRDefault="000A039C" w:rsidP="000A039C">
            <w:pPr>
              <w:rPr>
                <w:sz w:val="20"/>
                <w:szCs w:val="20"/>
              </w:rPr>
            </w:pPr>
          </w:p>
        </w:tc>
        <w:tc>
          <w:tcPr>
            <w:tcW w:w="1698" w:type="dxa"/>
            <w:tcBorders>
              <w:top w:val="nil"/>
              <w:left w:val="nil"/>
              <w:bottom w:val="nil"/>
              <w:right w:val="nil"/>
            </w:tcBorders>
            <w:shd w:val="clear" w:color="auto" w:fill="auto"/>
            <w:noWrap/>
            <w:hideMark/>
          </w:tcPr>
          <w:p w14:paraId="0DA3F7EE" w14:textId="77777777" w:rsidR="000A039C" w:rsidRPr="00516869" w:rsidRDefault="000A039C" w:rsidP="000A039C">
            <w:pPr>
              <w:rPr>
                <w:sz w:val="20"/>
                <w:szCs w:val="20"/>
              </w:rPr>
            </w:pPr>
          </w:p>
        </w:tc>
      </w:tr>
    </w:tbl>
    <w:p w14:paraId="37466E3D" w14:textId="77777777" w:rsidR="00B0159A" w:rsidRDefault="00B0159A" w:rsidP="00B7212B"/>
    <w:p w14:paraId="23FFE192" w14:textId="77777777" w:rsidR="0041232B" w:rsidRDefault="0041232B" w:rsidP="00B7212B"/>
    <w:p w14:paraId="2A7D557D" w14:textId="77777777" w:rsidR="005479BE" w:rsidRPr="009C24DB" w:rsidRDefault="005479BE" w:rsidP="005479BE">
      <w:pPr>
        <w:jc w:val="center"/>
        <w:rPr>
          <w:rFonts w:ascii="Arial Narrow" w:hAnsi="Arial Narrow"/>
          <w:b/>
          <w:bCs/>
          <w:color w:val="000000"/>
          <w:sz w:val="36"/>
          <w:szCs w:val="36"/>
        </w:rPr>
      </w:pPr>
      <w:r w:rsidRPr="005479BE">
        <w:rPr>
          <w:rFonts w:ascii="Arial Narrow" w:hAnsi="Arial Narrow"/>
          <w:b/>
          <w:bCs/>
          <w:color w:val="000000"/>
          <w:sz w:val="36"/>
          <w:szCs w:val="36"/>
          <w:highlight w:val="lightGray"/>
        </w:rPr>
        <w:lastRenderedPageBreak/>
        <w:t xml:space="preserve">IZJAVA PROJEKTANTA </w:t>
      </w:r>
      <w:r w:rsidRPr="005479BE">
        <w:rPr>
          <w:rFonts w:ascii="Arial Narrow" w:hAnsi="Arial Narrow"/>
          <w:b/>
          <w:bCs/>
          <w:color w:val="000000"/>
          <w:sz w:val="36"/>
          <w:szCs w:val="36"/>
          <w:highlight w:val="lightGray"/>
        </w:rPr>
        <w:br/>
        <w:t>IN VODJE PROJEKTA V PZI</w:t>
      </w:r>
    </w:p>
    <w:p w14:paraId="25455FC6" w14:textId="77777777" w:rsidR="005479BE" w:rsidRDefault="005479BE" w:rsidP="005479BE"/>
    <w:tbl>
      <w:tblPr>
        <w:tblW w:w="9040" w:type="dxa"/>
        <w:tblCellMar>
          <w:left w:w="70" w:type="dxa"/>
          <w:right w:w="70" w:type="dxa"/>
        </w:tblCellMar>
        <w:tblLook w:val="04A0" w:firstRow="1" w:lastRow="0" w:firstColumn="1" w:lastColumn="0" w:noHBand="0" w:noVBand="1"/>
      </w:tblPr>
      <w:tblGrid>
        <w:gridCol w:w="1409"/>
        <w:gridCol w:w="1332"/>
        <w:gridCol w:w="6299"/>
      </w:tblGrid>
      <w:tr w:rsidR="005479BE" w:rsidRPr="00216537" w14:paraId="20E78DED" w14:textId="77777777" w:rsidTr="003A3A76">
        <w:trPr>
          <w:trHeight w:val="292"/>
        </w:trPr>
        <w:tc>
          <w:tcPr>
            <w:tcW w:w="9040" w:type="dxa"/>
            <w:gridSpan w:val="3"/>
            <w:tcBorders>
              <w:top w:val="single" w:sz="4" w:space="0" w:color="auto"/>
              <w:left w:val="nil"/>
              <w:bottom w:val="single" w:sz="4" w:space="0" w:color="auto"/>
              <w:right w:val="nil"/>
            </w:tcBorders>
            <w:shd w:val="clear" w:color="auto" w:fill="auto"/>
            <w:noWrap/>
            <w:vAlign w:val="center"/>
            <w:hideMark/>
          </w:tcPr>
          <w:p w14:paraId="7177EDB8" w14:textId="77777777" w:rsidR="005479BE" w:rsidRPr="00216537" w:rsidRDefault="005479BE" w:rsidP="003A3A76">
            <w:pPr>
              <w:rPr>
                <w:rFonts w:ascii="Arial Narrow" w:hAnsi="Arial Narrow" w:cs="Calibri"/>
                <w:b/>
                <w:bCs/>
                <w:color w:val="000000"/>
                <w:sz w:val="20"/>
                <w:szCs w:val="20"/>
              </w:rPr>
            </w:pPr>
            <w:r w:rsidRPr="00216537">
              <w:rPr>
                <w:rFonts w:ascii="Arial Narrow" w:hAnsi="Arial Narrow" w:cs="Calibri"/>
                <w:b/>
                <w:bCs/>
                <w:color w:val="000000"/>
                <w:sz w:val="20"/>
                <w:szCs w:val="20"/>
              </w:rPr>
              <w:t>PROJEKTANT</w:t>
            </w:r>
          </w:p>
        </w:tc>
      </w:tr>
      <w:tr w:rsidR="005479BE" w:rsidRPr="00216537" w14:paraId="17717037" w14:textId="77777777" w:rsidTr="005479BE">
        <w:trPr>
          <w:trHeight w:val="292"/>
        </w:trPr>
        <w:tc>
          <w:tcPr>
            <w:tcW w:w="2741" w:type="dxa"/>
            <w:gridSpan w:val="2"/>
            <w:tcBorders>
              <w:top w:val="nil"/>
              <w:left w:val="nil"/>
              <w:bottom w:val="single" w:sz="4" w:space="0" w:color="auto"/>
              <w:right w:val="nil"/>
            </w:tcBorders>
            <w:shd w:val="clear" w:color="auto" w:fill="auto"/>
            <w:noWrap/>
            <w:vAlign w:val="center"/>
            <w:hideMark/>
          </w:tcPr>
          <w:p w14:paraId="6E3C8E18" w14:textId="77777777" w:rsidR="005479BE" w:rsidRPr="00216537" w:rsidRDefault="005479BE" w:rsidP="005479BE">
            <w:pPr>
              <w:rPr>
                <w:rFonts w:ascii="Arial Narrow" w:hAnsi="Arial Narrow" w:cs="Calibri"/>
                <w:color w:val="000000"/>
                <w:sz w:val="18"/>
                <w:szCs w:val="18"/>
              </w:rPr>
            </w:pPr>
            <w:r w:rsidRPr="00216537">
              <w:rPr>
                <w:rFonts w:ascii="Arial Narrow" w:hAnsi="Arial Narrow" w:cs="Calibri"/>
                <w:color w:val="000000"/>
                <w:sz w:val="18"/>
                <w:szCs w:val="18"/>
              </w:rPr>
              <w:t>projektant (naziv družbe)</w:t>
            </w:r>
          </w:p>
        </w:tc>
        <w:tc>
          <w:tcPr>
            <w:tcW w:w="6299" w:type="dxa"/>
            <w:tcBorders>
              <w:top w:val="nil"/>
              <w:left w:val="nil"/>
              <w:bottom w:val="single" w:sz="4" w:space="0" w:color="auto"/>
              <w:right w:val="nil"/>
            </w:tcBorders>
            <w:shd w:val="clear" w:color="000000" w:fill="FFFFCC"/>
            <w:vAlign w:val="center"/>
            <w:hideMark/>
          </w:tcPr>
          <w:p w14:paraId="2424161F" w14:textId="77777777" w:rsidR="005479BE" w:rsidRPr="00CA59D0" w:rsidRDefault="005479BE" w:rsidP="005479BE">
            <w:pPr>
              <w:ind w:firstLineChars="100" w:firstLine="201"/>
              <w:rPr>
                <w:rFonts w:ascii="Arial" w:hAnsi="Arial" w:cs="Arial"/>
                <w:b/>
                <w:bCs/>
                <w:color w:val="000000"/>
                <w:sz w:val="20"/>
                <w:szCs w:val="20"/>
              </w:rPr>
            </w:pPr>
            <w:r w:rsidRPr="00CA59D0">
              <w:rPr>
                <w:rFonts w:ascii="Arial" w:hAnsi="Arial" w:cs="Arial"/>
                <w:b/>
                <w:bCs/>
                <w:color w:val="000000"/>
                <w:sz w:val="20"/>
                <w:szCs w:val="20"/>
              </w:rPr>
              <w:t xml:space="preserve">VO PROJEKT, Vojko Oman </w:t>
            </w:r>
            <w:proofErr w:type="spellStart"/>
            <w:r w:rsidRPr="00CA59D0">
              <w:rPr>
                <w:rFonts w:ascii="Arial" w:hAnsi="Arial" w:cs="Arial"/>
                <w:b/>
                <w:bCs/>
                <w:color w:val="000000"/>
                <w:sz w:val="20"/>
                <w:szCs w:val="20"/>
              </w:rPr>
              <w:t>s.p</w:t>
            </w:r>
            <w:proofErr w:type="spellEnd"/>
            <w:r w:rsidRPr="00CA59D0">
              <w:rPr>
                <w:rFonts w:ascii="Arial" w:hAnsi="Arial" w:cs="Arial"/>
                <w:b/>
                <w:bCs/>
                <w:color w:val="000000"/>
                <w:sz w:val="20"/>
                <w:szCs w:val="20"/>
              </w:rPr>
              <w:t>.,  </w:t>
            </w:r>
          </w:p>
        </w:tc>
      </w:tr>
      <w:tr w:rsidR="005479BE" w:rsidRPr="00216537" w14:paraId="19831355" w14:textId="77777777" w:rsidTr="005479BE">
        <w:trPr>
          <w:trHeight w:val="292"/>
        </w:trPr>
        <w:tc>
          <w:tcPr>
            <w:tcW w:w="1409" w:type="dxa"/>
            <w:tcBorders>
              <w:top w:val="single" w:sz="4" w:space="0" w:color="auto"/>
              <w:left w:val="nil"/>
              <w:bottom w:val="single" w:sz="4" w:space="0" w:color="auto"/>
              <w:right w:val="nil"/>
            </w:tcBorders>
            <w:shd w:val="clear" w:color="auto" w:fill="auto"/>
            <w:noWrap/>
            <w:vAlign w:val="center"/>
            <w:hideMark/>
          </w:tcPr>
          <w:p w14:paraId="75EAB65C" w14:textId="77777777" w:rsidR="005479BE" w:rsidRPr="00216537" w:rsidRDefault="005479BE" w:rsidP="005479BE">
            <w:pPr>
              <w:rPr>
                <w:rFonts w:ascii="Arial Narrow" w:hAnsi="Arial Narrow" w:cs="Calibri"/>
                <w:color w:val="000000"/>
                <w:sz w:val="18"/>
                <w:szCs w:val="18"/>
              </w:rPr>
            </w:pPr>
            <w:r w:rsidRPr="00216537">
              <w:rPr>
                <w:rFonts w:ascii="Arial Narrow" w:hAnsi="Arial Narrow" w:cs="Calibri"/>
                <w:color w:val="000000"/>
                <w:sz w:val="18"/>
                <w:szCs w:val="18"/>
              </w:rPr>
              <w:t>naslov</w:t>
            </w:r>
          </w:p>
        </w:tc>
        <w:tc>
          <w:tcPr>
            <w:tcW w:w="1332" w:type="dxa"/>
            <w:tcBorders>
              <w:top w:val="single" w:sz="4" w:space="0" w:color="auto"/>
              <w:left w:val="nil"/>
              <w:bottom w:val="single" w:sz="4" w:space="0" w:color="auto"/>
              <w:right w:val="nil"/>
            </w:tcBorders>
            <w:shd w:val="clear" w:color="auto" w:fill="auto"/>
            <w:vAlign w:val="center"/>
          </w:tcPr>
          <w:p w14:paraId="4862D318" w14:textId="77777777" w:rsidR="005479BE" w:rsidRPr="00CA59D0" w:rsidRDefault="005479BE" w:rsidP="005479BE">
            <w:pPr>
              <w:ind w:firstLineChars="100" w:firstLine="201"/>
              <w:rPr>
                <w:rFonts w:ascii="Arial" w:hAnsi="Arial" w:cs="Arial"/>
                <w:b/>
                <w:bCs/>
                <w:color w:val="000000"/>
                <w:sz w:val="20"/>
                <w:szCs w:val="20"/>
              </w:rPr>
            </w:pPr>
          </w:p>
        </w:tc>
        <w:tc>
          <w:tcPr>
            <w:tcW w:w="6299" w:type="dxa"/>
            <w:tcBorders>
              <w:top w:val="nil"/>
              <w:left w:val="nil"/>
              <w:bottom w:val="single" w:sz="4" w:space="0" w:color="auto"/>
              <w:right w:val="nil"/>
            </w:tcBorders>
            <w:shd w:val="clear" w:color="000000" w:fill="FFFFCC"/>
            <w:vAlign w:val="center"/>
            <w:hideMark/>
          </w:tcPr>
          <w:p w14:paraId="12491A4F" w14:textId="77777777" w:rsidR="005479BE" w:rsidRPr="00216537" w:rsidRDefault="005479BE" w:rsidP="005479BE">
            <w:pPr>
              <w:ind w:firstLineChars="100" w:firstLine="181"/>
              <w:rPr>
                <w:rFonts w:ascii="Arial Narrow" w:hAnsi="Arial Narrow" w:cs="Calibri"/>
                <w:b/>
                <w:bCs/>
                <w:color w:val="000000"/>
                <w:sz w:val="18"/>
                <w:szCs w:val="18"/>
              </w:rPr>
            </w:pPr>
            <w:r w:rsidRPr="00216537">
              <w:rPr>
                <w:rFonts w:ascii="Arial Narrow" w:hAnsi="Arial Narrow" w:cs="Calibri"/>
                <w:b/>
                <w:bCs/>
                <w:color w:val="000000"/>
                <w:sz w:val="18"/>
                <w:szCs w:val="18"/>
              </w:rPr>
              <w:t> </w:t>
            </w:r>
            <w:r w:rsidRPr="005479BE">
              <w:rPr>
                <w:rFonts w:ascii="Arial" w:hAnsi="Arial" w:cs="Arial"/>
                <w:b/>
                <w:bCs/>
                <w:color w:val="000000"/>
                <w:sz w:val="20"/>
                <w:szCs w:val="20"/>
              </w:rPr>
              <w:t>Dobeno 99, 1234 Mengeš</w:t>
            </w:r>
          </w:p>
        </w:tc>
      </w:tr>
      <w:tr w:rsidR="005479BE" w:rsidRPr="00216537" w14:paraId="1AF31F23" w14:textId="77777777" w:rsidTr="005479BE">
        <w:trPr>
          <w:trHeight w:val="292"/>
        </w:trPr>
        <w:tc>
          <w:tcPr>
            <w:tcW w:w="2741" w:type="dxa"/>
            <w:gridSpan w:val="2"/>
            <w:tcBorders>
              <w:top w:val="single" w:sz="4" w:space="0" w:color="auto"/>
              <w:left w:val="nil"/>
              <w:bottom w:val="single" w:sz="4" w:space="0" w:color="auto"/>
              <w:right w:val="nil"/>
            </w:tcBorders>
            <w:shd w:val="clear" w:color="auto" w:fill="auto"/>
            <w:noWrap/>
            <w:vAlign w:val="center"/>
            <w:hideMark/>
          </w:tcPr>
          <w:p w14:paraId="5489540F" w14:textId="77777777" w:rsidR="005479BE" w:rsidRPr="00216537" w:rsidRDefault="005479BE" w:rsidP="005479BE">
            <w:pPr>
              <w:rPr>
                <w:rFonts w:ascii="Arial Narrow" w:hAnsi="Arial Narrow" w:cs="Calibri"/>
                <w:color w:val="000000"/>
                <w:sz w:val="18"/>
                <w:szCs w:val="18"/>
              </w:rPr>
            </w:pPr>
            <w:r w:rsidRPr="00216537">
              <w:rPr>
                <w:rFonts w:ascii="Arial Narrow" w:hAnsi="Arial Narrow" w:cs="Calibri"/>
                <w:color w:val="000000"/>
                <w:sz w:val="18"/>
                <w:szCs w:val="18"/>
              </w:rPr>
              <w:t>odgovorna oseba projektanta</w:t>
            </w:r>
          </w:p>
        </w:tc>
        <w:tc>
          <w:tcPr>
            <w:tcW w:w="6299" w:type="dxa"/>
            <w:tcBorders>
              <w:top w:val="nil"/>
              <w:left w:val="nil"/>
              <w:bottom w:val="single" w:sz="4" w:space="0" w:color="auto"/>
              <w:right w:val="nil"/>
            </w:tcBorders>
            <w:shd w:val="clear" w:color="000000" w:fill="FFFFCC"/>
            <w:vAlign w:val="center"/>
            <w:hideMark/>
          </w:tcPr>
          <w:p w14:paraId="336A956C" w14:textId="77777777" w:rsidR="005479BE" w:rsidRPr="00CA59D0" w:rsidRDefault="005479BE" w:rsidP="005479BE">
            <w:pPr>
              <w:ind w:firstLineChars="100" w:firstLine="201"/>
              <w:rPr>
                <w:rFonts w:ascii="Arial" w:hAnsi="Arial" w:cs="Arial"/>
                <w:b/>
                <w:bCs/>
                <w:color w:val="000000"/>
                <w:sz w:val="20"/>
                <w:szCs w:val="20"/>
              </w:rPr>
            </w:pPr>
            <w:r w:rsidRPr="00CA59D0">
              <w:rPr>
                <w:rFonts w:ascii="Arial" w:hAnsi="Arial" w:cs="Arial"/>
                <w:b/>
                <w:bCs/>
                <w:color w:val="000000"/>
                <w:sz w:val="20"/>
                <w:szCs w:val="20"/>
              </w:rPr>
              <w:t>Vojko Oman, kom. inž.</w:t>
            </w:r>
          </w:p>
        </w:tc>
      </w:tr>
      <w:tr w:rsidR="005479BE" w:rsidRPr="00216537" w14:paraId="42EF5935" w14:textId="77777777" w:rsidTr="005479BE">
        <w:trPr>
          <w:trHeight w:val="292"/>
        </w:trPr>
        <w:tc>
          <w:tcPr>
            <w:tcW w:w="1409" w:type="dxa"/>
            <w:tcBorders>
              <w:top w:val="nil"/>
              <w:left w:val="nil"/>
              <w:bottom w:val="nil"/>
              <w:right w:val="nil"/>
            </w:tcBorders>
            <w:shd w:val="clear" w:color="auto" w:fill="auto"/>
            <w:noWrap/>
            <w:vAlign w:val="center"/>
            <w:hideMark/>
          </w:tcPr>
          <w:p w14:paraId="7BFE3F74" w14:textId="77777777" w:rsidR="005479BE" w:rsidRPr="00216537" w:rsidRDefault="005479BE" w:rsidP="005479BE">
            <w:pPr>
              <w:ind w:firstLineChars="100" w:firstLine="181"/>
              <w:rPr>
                <w:rFonts w:ascii="Arial Narrow" w:hAnsi="Arial Narrow" w:cs="Calibri"/>
                <w:b/>
                <w:bCs/>
                <w:color w:val="000000"/>
                <w:sz w:val="18"/>
                <w:szCs w:val="18"/>
              </w:rPr>
            </w:pPr>
          </w:p>
        </w:tc>
        <w:tc>
          <w:tcPr>
            <w:tcW w:w="1332" w:type="dxa"/>
            <w:tcBorders>
              <w:top w:val="nil"/>
              <w:left w:val="nil"/>
              <w:bottom w:val="single" w:sz="4" w:space="0" w:color="auto"/>
              <w:right w:val="nil"/>
            </w:tcBorders>
            <w:shd w:val="clear" w:color="auto" w:fill="auto"/>
            <w:vAlign w:val="center"/>
            <w:hideMark/>
          </w:tcPr>
          <w:p w14:paraId="63D538C1" w14:textId="77777777" w:rsidR="005479BE" w:rsidRPr="00216537" w:rsidRDefault="005479BE" w:rsidP="005479BE">
            <w:pPr>
              <w:rPr>
                <w:rFonts w:ascii="Arial Narrow" w:hAnsi="Arial Narrow" w:cs="Calibri"/>
                <w:color w:val="000000"/>
                <w:sz w:val="18"/>
                <w:szCs w:val="18"/>
              </w:rPr>
            </w:pPr>
            <w:r w:rsidRPr="00216537">
              <w:rPr>
                <w:rFonts w:ascii="Arial Narrow" w:hAnsi="Arial Narrow" w:cs="Calibri"/>
                <w:color w:val="000000"/>
                <w:sz w:val="18"/>
                <w:szCs w:val="18"/>
              </w:rPr>
              <w:t> </w:t>
            </w:r>
          </w:p>
        </w:tc>
        <w:tc>
          <w:tcPr>
            <w:tcW w:w="6299" w:type="dxa"/>
            <w:tcBorders>
              <w:top w:val="nil"/>
              <w:left w:val="nil"/>
              <w:bottom w:val="single" w:sz="4" w:space="0" w:color="auto"/>
              <w:right w:val="nil"/>
            </w:tcBorders>
            <w:shd w:val="clear" w:color="auto" w:fill="auto"/>
            <w:vAlign w:val="center"/>
            <w:hideMark/>
          </w:tcPr>
          <w:p w14:paraId="05EF2872" w14:textId="77777777" w:rsidR="005479BE" w:rsidRPr="00216537" w:rsidRDefault="005479BE" w:rsidP="005479BE">
            <w:pPr>
              <w:rPr>
                <w:rFonts w:ascii="Arial Narrow" w:hAnsi="Arial Narrow" w:cs="Calibri"/>
                <w:b/>
                <w:bCs/>
                <w:color w:val="000000"/>
                <w:sz w:val="18"/>
                <w:szCs w:val="18"/>
              </w:rPr>
            </w:pPr>
            <w:r w:rsidRPr="00216537">
              <w:rPr>
                <w:rFonts w:ascii="Arial Narrow" w:hAnsi="Arial Narrow" w:cs="Calibri"/>
                <w:b/>
                <w:bCs/>
                <w:color w:val="000000"/>
                <w:sz w:val="18"/>
                <w:szCs w:val="18"/>
              </w:rPr>
              <w:t> </w:t>
            </w:r>
          </w:p>
        </w:tc>
      </w:tr>
      <w:tr w:rsidR="005479BE" w:rsidRPr="00216537" w14:paraId="31174DC1" w14:textId="77777777" w:rsidTr="003A3A76">
        <w:trPr>
          <w:trHeight w:val="292"/>
        </w:trPr>
        <w:tc>
          <w:tcPr>
            <w:tcW w:w="9040" w:type="dxa"/>
            <w:gridSpan w:val="3"/>
            <w:tcBorders>
              <w:top w:val="single" w:sz="4" w:space="0" w:color="auto"/>
              <w:left w:val="nil"/>
              <w:bottom w:val="single" w:sz="4" w:space="0" w:color="auto"/>
              <w:right w:val="nil"/>
            </w:tcBorders>
            <w:shd w:val="clear" w:color="auto" w:fill="auto"/>
            <w:noWrap/>
            <w:vAlign w:val="center"/>
            <w:hideMark/>
          </w:tcPr>
          <w:p w14:paraId="733E1E24" w14:textId="77777777" w:rsidR="005479BE" w:rsidRPr="00216537" w:rsidRDefault="005479BE" w:rsidP="005479BE">
            <w:pPr>
              <w:rPr>
                <w:rFonts w:ascii="Arial Narrow" w:hAnsi="Arial Narrow" w:cs="Calibri"/>
                <w:b/>
                <w:bCs/>
                <w:color w:val="000000"/>
                <w:sz w:val="20"/>
                <w:szCs w:val="20"/>
              </w:rPr>
            </w:pPr>
            <w:r w:rsidRPr="00216537">
              <w:rPr>
                <w:rFonts w:ascii="Arial Narrow" w:hAnsi="Arial Narrow" w:cs="Calibri"/>
                <w:b/>
                <w:bCs/>
                <w:color w:val="000000"/>
                <w:sz w:val="20"/>
                <w:szCs w:val="20"/>
              </w:rPr>
              <w:t>IN VODJA PROJEKTA</w:t>
            </w:r>
          </w:p>
        </w:tc>
      </w:tr>
      <w:tr w:rsidR="005479BE" w:rsidRPr="00216537" w14:paraId="3B5E7FA8" w14:textId="77777777" w:rsidTr="005479BE">
        <w:trPr>
          <w:trHeight w:val="292"/>
        </w:trPr>
        <w:tc>
          <w:tcPr>
            <w:tcW w:w="1409" w:type="dxa"/>
            <w:tcBorders>
              <w:top w:val="nil"/>
              <w:left w:val="nil"/>
              <w:bottom w:val="single" w:sz="4" w:space="0" w:color="auto"/>
              <w:right w:val="nil"/>
            </w:tcBorders>
            <w:shd w:val="clear" w:color="auto" w:fill="auto"/>
            <w:noWrap/>
            <w:vAlign w:val="center"/>
            <w:hideMark/>
          </w:tcPr>
          <w:p w14:paraId="660EB68F" w14:textId="77777777" w:rsidR="005479BE" w:rsidRPr="00216537" w:rsidRDefault="005479BE" w:rsidP="005479BE">
            <w:pPr>
              <w:rPr>
                <w:rFonts w:ascii="Arial Narrow" w:hAnsi="Arial Narrow" w:cs="Calibri"/>
                <w:color w:val="000000"/>
                <w:sz w:val="18"/>
                <w:szCs w:val="18"/>
              </w:rPr>
            </w:pPr>
            <w:r w:rsidRPr="00216537">
              <w:rPr>
                <w:rFonts w:ascii="Arial Narrow" w:hAnsi="Arial Narrow" w:cs="Calibri"/>
                <w:color w:val="000000"/>
                <w:sz w:val="18"/>
                <w:szCs w:val="18"/>
              </w:rPr>
              <w:t>vodja projekta</w:t>
            </w:r>
          </w:p>
        </w:tc>
        <w:tc>
          <w:tcPr>
            <w:tcW w:w="1332" w:type="dxa"/>
            <w:tcBorders>
              <w:top w:val="nil"/>
              <w:left w:val="nil"/>
              <w:bottom w:val="single" w:sz="4" w:space="0" w:color="auto"/>
              <w:right w:val="nil"/>
            </w:tcBorders>
            <w:shd w:val="clear" w:color="auto" w:fill="auto"/>
            <w:vAlign w:val="center"/>
            <w:hideMark/>
          </w:tcPr>
          <w:p w14:paraId="5D7E76CC" w14:textId="77777777" w:rsidR="005479BE" w:rsidRPr="00216537" w:rsidRDefault="005479BE" w:rsidP="005479BE">
            <w:pPr>
              <w:rPr>
                <w:rFonts w:ascii="Arial Narrow" w:hAnsi="Arial Narrow" w:cs="Calibri"/>
                <w:color w:val="000000"/>
                <w:sz w:val="18"/>
                <w:szCs w:val="18"/>
              </w:rPr>
            </w:pPr>
            <w:r w:rsidRPr="00216537">
              <w:rPr>
                <w:rFonts w:ascii="Arial Narrow" w:hAnsi="Arial Narrow" w:cs="Calibri"/>
                <w:color w:val="000000"/>
                <w:sz w:val="18"/>
                <w:szCs w:val="18"/>
              </w:rPr>
              <w:t> </w:t>
            </w:r>
          </w:p>
        </w:tc>
        <w:tc>
          <w:tcPr>
            <w:tcW w:w="6299" w:type="dxa"/>
            <w:tcBorders>
              <w:top w:val="nil"/>
              <w:left w:val="nil"/>
              <w:bottom w:val="single" w:sz="4" w:space="0" w:color="auto"/>
              <w:right w:val="nil"/>
            </w:tcBorders>
            <w:shd w:val="clear" w:color="000000" w:fill="FFFFCC"/>
            <w:vAlign w:val="center"/>
            <w:hideMark/>
          </w:tcPr>
          <w:p w14:paraId="57A04AB2" w14:textId="77777777" w:rsidR="005479BE" w:rsidRPr="00216537" w:rsidRDefault="005479BE" w:rsidP="005479BE">
            <w:pPr>
              <w:ind w:firstLineChars="100" w:firstLine="181"/>
              <w:rPr>
                <w:rFonts w:ascii="Arial Narrow" w:hAnsi="Arial Narrow" w:cs="Calibri"/>
                <w:b/>
                <w:bCs/>
                <w:color w:val="000000"/>
                <w:sz w:val="18"/>
                <w:szCs w:val="18"/>
              </w:rPr>
            </w:pPr>
            <w:r w:rsidRPr="00216537">
              <w:rPr>
                <w:rFonts w:ascii="Arial Narrow" w:hAnsi="Arial Narrow" w:cs="Calibri"/>
                <w:b/>
                <w:bCs/>
                <w:color w:val="000000"/>
                <w:sz w:val="18"/>
                <w:szCs w:val="18"/>
              </w:rPr>
              <w:t> </w:t>
            </w:r>
            <w:r w:rsidRPr="00CA59D0">
              <w:rPr>
                <w:rFonts w:ascii="Arial" w:hAnsi="Arial" w:cs="Arial"/>
                <w:b/>
                <w:bCs/>
                <w:color w:val="000000"/>
                <w:sz w:val="20"/>
                <w:szCs w:val="20"/>
              </w:rPr>
              <w:t>Vojko Oman, kom. inž.</w:t>
            </w:r>
          </w:p>
        </w:tc>
      </w:tr>
      <w:tr w:rsidR="005479BE" w:rsidRPr="00216537" w14:paraId="6A19DCC6" w14:textId="77777777" w:rsidTr="005479BE">
        <w:trPr>
          <w:trHeight w:val="292"/>
        </w:trPr>
        <w:tc>
          <w:tcPr>
            <w:tcW w:w="2741" w:type="dxa"/>
            <w:gridSpan w:val="2"/>
            <w:tcBorders>
              <w:top w:val="single" w:sz="4" w:space="0" w:color="auto"/>
              <w:left w:val="nil"/>
              <w:bottom w:val="single" w:sz="4" w:space="0" w:color="auto"/>
              <w:right w:val="nil"/>
            </w:tcBorders>
            <w:shd w:val="clear" w:color="auto" w:fill="auto"/>
            <w:noWrap/>
            <w:vAlign w:val="center"/>
            <w:hideMark/>
          </w:tcPr>
          <w:p w14:paraId="33542693" w14:textId="77777777" w:rsidR="005479BE" w:rsidRPr="00216537" w:rsidRDefault="005479BE" w:rsidP="005479BE">
            <w:pPr>
              <w:rPr>
                <w:rFonts w:ascii="Arial Narrow" w:hAnsi="Arial Narrow" w:cs="Calibri"/>
                <w:color w:val="000000"/>
                <w:sz w:val="18"/>
                <w:szCs w:val="18"/>
              </w:rPr>
            </w:pPr>
            <w:r w:rsidRPr="00216537">
              <w:rPr>
                <w:rFonts w:ascii="Arial Narrow" w:hAnsi="Arial Narrow" w:cs="Calibri"/>
                <w:color w:val="000000"/>
                <w:sz w:val="18"/>
                <w:szCs w:val="18"/>
              </w:rPr>
              <w:t>identifikacijska številka</w:t>
            </w:r>
          </w:p>
        </w:tc>
        <w:tc>
          <w:tcPr>
            <w:tcW w:w="6299" w:type="dxa"/>
            <w:tcBorders>
              <w:top w:val="nil"/>
              <w:left w:val="nil"/>
              <w:bottom w:val="single" w:sz="4" w:space="0" w:color="auto"/>
              <w:right w:val="nil"/>
            </w:tcBorders>
            <w:shd w:val="clear" w:color="000000" w:fill="FFFFCC"/>
            <w:vAlign w:val="center"/>
            <w:hideMark/>
          </w:tcPr>
          <w:p w14:paraId="3E58A760" w14:textId="77777777" w:rsidR="005479BE" w:rsidRPr="00216537" w:rsidRDefault="005479BE" w:rsidP="005479BE">
            <w:pPr>
              <w:ind w:firstLineChars="100" w:firstLine="181"/>
              <w:rPr>
                <w:rFonts w:ascii="Arial Narrow" w:hAnsi="Arial Narrow" w:cs="Calibri"/>
                <w:b/>
                <w:bCs/>
                <w:color w:val="000000"/>
                <w:sz w:val="18"/>
                <w:szCs w:val="18"/>
              </w:rPr>
            </w:pPr>
            <w:r w:rsidRPr="00216537">
              <w:rPr>
                <w:rFonts w:ascii="Arial Narrow" w:hAnsi="Arial Narrow" w:cs="Calibri"/>
                <w:b/>
                <w:bCs/>
                <w:color w:val="000000"/>
                <w:sz w:val="18"/>
                <w:szCs w:val="18"/>
              </w:rPr>
              <w:t> </w:t>
            </w:r>
            <w:r>
              <w:rPr>
                <w:rFonts w:ascii="Arial" w:hAnsi="Arial" w:cs="Arial"/>
                <w:b/>
                <w:bCs/>
                <w:color w:val="000000"/>
                <w:sz w:val="20"/>
                <w:szCs w:val="20"/>
              </w:rPr>
              <w:t>IZS G-9084</w:t>
            </w:r>
          </w:p>
        </w:tc>
      </w:tr>
      <w:tr w:rsidR="005479BE" w:rsidRPr="00216537" w14:paraId="5E5D2819" w14:textId="77777777" w:rsidTr="005479BE">
        <w:trPr>
          <w:trHeight w:val="321"/>
        </w:trPr>
        <w:tc>
          <w:tcPr>
            <w:tcW w:w="1409" w:type="dxa"/>
            <w:tcBorders>
              <w:top w:val="nil"/>
              <w:left w:val="nil"/>
              <w:bottom w:val="nil"/>
              <w:right w:val="nil"/>
            </w:tcBorders>
            <w:shd w:val="clear" w:color="auto" w:fill="auto"/>
            <w:vAlign w:val="center"/>
            <w:hideMark/>
          </w:tcPr>
          <w:p w14:paraId="7D377C08" w14:textId="77777777" w:rsidR="005479BE" w:rsidRPr="00216537" w:rsidRDefault="005479BE" w:rsidP="005479BE">
            <w:pPr>
              <w:ind w:firstLineChars="100" w:firstLine="181"/>
              <w:rPr>
                <w:rFonts w:ascii="Arial Narrow" w:hAnsi="Arial Narrow" w:cs="Calibri"/>
                <w:b/>
                <w:bCs/>
                <w:color w:val="000000"/>
                <w:sz w:val="18"/>
                <w:szCs w:val="18"/>
              </w:rPr>
            </w:pPr>
          </w:p>
        </w:tc>
        <w:tc>
          <w:tcPr>
            <w:tcW w:w="1332" w:type="dxa"/>
            <w:tcBorders>
              <w:top w:val="nil"/>
              <w:left w:val="nil"/>
              <w:bottom w:val="nil"/>
              <w:right w:val="nil"/>
            </w:tcBorders>
            <w:shd w:val="clear" w:color="auto" w:fill="auto"/>
            <w:vAlign w:val="center"/>
            <w:hideMark/>
          </w:tcPr>
          <w:p w14:paraId="549E3285" w14:textId="77777777" w:rsidR="005479BE" w:rsidRPr="00216537" w:rsidRDefault="005479BE" w:rsidP="005479BE">
            <w:pPr>
              <w:ind w:firstLineChars="100" w:firstLine="200"/>
              <w:rPr>
                <w:sz w:val="20"/>
                <w:szCs w:val="20"/>
              </w:rPr>
            </w:pPr>
          </w:p>
        </w:tc>
        <w:tc>
          <w:tcPr>
            <w:tcW w:w="6299" w:type="dxa"/>
            <w:tcBorders>
              <w:top w:val="single" w:sz="4" w:space="0" w:color="auto"/>
              <w:left w:val="nil"/>
              <w:bottom w:val="nil"/>
              <w:right w:val="nil"/>
            </w:tcBorders>
            <w:shd w:val="clear" w:color="auto" w:fill="auto"/>
            <w:vAlign w:val="center"/>
            <w:hideMark/>
          </w:tcPr>
          <w:p w14:paraId="5404FCA5" w14:textId="77777777" w:rsidR="005479BE" w:rsidRPr="00216537" w:rsidRDefault="005479BE" w:rsidP="005479BE">
            <w:pPr>
              <w:rPr>
                <w:rFonts w:ascii="Arial Narrow" w:hAnsi="Arial Narrow" w:cs="Calibri"/>
                <w:b/>
                <w:bCs/>
                <w:color w:val="000000"/>
                <w:sz w:val="18"/>
                <w:szCs w:val="18"/>
              </w:rPr>
            </w:pPr>
            <w:r w:rsidRPr="00216537">
              <w:rPr>
                <w:rFonts w:ascii="Arial Narrow" w:hAnsi="Arial Narrow" w:cs="Calibri"/>
                <w:b/>
                <w:bCs/>
                <w:color w:val="000000"/>
                <w:sz w:val="18"/>
                <w:szCs w:val="18"/>
              </w:rPr>
              <w:t> </w:t>
            </w:r>
          </w:p>
        </w:tc>
      </w:tr>
      <w:tr w:rsidR="005479BE" w:rsidRPr="00216537" w14:paraId="1EE21AF1" w14:textId="77777777" w:rsidTr="005479BE">
        <w:trPr>
          <w:trHeight w:val="321"/>
        </w:trPr>
        <w:tc>
          <w:tcPr>
            <w:tcW w:w="1409" w:type="dxa"/>
            <w:tcBorders>
              <w:top w:val="nil"/>
              <w:left w:val="nil"/>
              <w:bottom w:val="nil"/>
              <w:right w:val="nil"/>
            </w:tcBorders>
            <w:shd w:val="clear" w:color="auto" w:fill="auto"/>
            <w:vAlign w:val="center"/>
            <w:hideMark/>
          </w:tcPr>
          <w:p w14:paraId="36D81EF9" w14:textId="77777777" w:rsidR="005479BE" w:rsidRPr="00216537" w:rsidRDefault="005479BE" w:rsidP="005479BE">
            <w:pPr>
              <w:rPr>
                <w:rFonts w:ascii="Arial Narrow" w:hAnsi="Arial Narrow" w:cs="Calibri"/>
                <w:b/>
                <w:bCs/>
                <w:color w:val="000000"/>
                <w:sz w:val="18"/>
                <w:szCs w:val="18"/>
              </w:rPr>
            </w:pPr>
          </w:p>
        </w:tc>
        <w:tc>
          <w:tcPr>
            <w:tcW w:w="1332" w:type="dxa"/>
            <w:tcBorders>
              <w:top w:val="nil"/>
              <w:left w:val="nil"/>
              <w:bottom w:val="nil"/>
              <w:right w:val="nil"/>
            </w:tcBorders>
            <w:shd w:val="clear" w:color="auto" w:fill="auto"/>
            <w:vAlign w:val="center"/>
            <w:hideMark/>
          </w:tcPr>
          <w:p w14:paraId="1C2912C5" w14:textId="77777777" w:rsidR="005479BE" w:rsidRPr="00216537" w:rsidRDefault="005479BE" w:rsidP="005479BE">
            <w:pPr>
              <w:ind w:firstLineChars="100" w:firstLine="200"/>
              <w:rPr>
                <w:sz w:val="20"/>
                <w:szCs w:val="20"/>
              </w:rPr>
            </w:pPr>
          </w:p>
        </w:tc>
        <w:tc>
          <w:tcPr>
            <w:tcW w:w="6299" w:type="dxa"/>
            <w:tcBorders>
              <w:top w:val="nil"/>
              <w:left w:val="nil"/>
              <w:bottom w:val="nil"/>
              <w:right w:val="nil"/>
            </w:tcBorders>
            <w:shd w:val="clear" w:color="auto" w:fill="auto"/>
            <w:vAlign w:val="center"/>
            <w:hideMark/>
          </w:tcPr>
          <w:p w14:paraId="6EC1E103" w14:textId="77777777" w:rsidR="005479BE" w:rsidRPr="00216537" w:rsidRDefault="005479BE" w:rsidP="005479BE">
            <w:pPr>
              <w:rPr>
                <w:rFonts w:ascii="Arial Narrow" w:hAnsi="Arial Narrow" w:cs="Calibri"/>
                <w:b/>
                <w:bCs/>
                <w:color w:val="000000"/>
                <w:sz w:val="18"/>
                <w:szCs w:val="18"/>
              </w:rPr>
            </w:pPr>
            <w:r w:rsidRPr="00216537">
              <w:rPr>
                <w:rFonts w:ascii="Arial Narrow" w:hAnsi="Arial Narrow" w:cs="Calibri"/>
                <w:b/>
                <w:bCs/>
                <w:color w:val="000000"/>
                <w:sz w:val="18"/>
                <w:szCs w:val="18"/>
              </w:rPr>
              <w:t>IZJAVLJAVA</w:t>
            </w:r>
          </w:p>
        </w:tc>
      </w:tr>
      <w:tr w:rsidR="005479BE" w:rsidRPr="00216537" w14:paraId="34D4C52C" w14:textId="77777777" w:rsidTr="005479BE">
        <w:trPr>
          <w:trHeight w:val="321"/>
        </w:trPr>
        <w:tc>
          <w:tcPr>
            <w:tcW w:w="1409" w:type="dxa"/>
            <w:tcBorders>
              <w:top w:val="nil"/>
              <w:left w:val="nil"/>
              <w:bottom w:val="nil"/>
              <w:right w:val="nil"/>
            </w:tcBorders>
            <w:shd w:val="clear" w:color="auto" w:fill="auto"/>
            <w:vAlign w:val="center"/>
            <w:hideMark/>
          </w:tcPr>
          <w:p w14:paraId="633043ED" w14:textId="77777777" w:rsidR="005479BE" w:rsidRPr="00216537" w:rsidRDefault="005479BE" w:rsidP="005479BE">
            <w:pPr>
              <w:rPr>
                <w:rFonts w:ascii="Arial Narrow" w:hAnsi="Arial Narrow" w:cs="Calibri"/>
                <w:b/>
                <w:bCs/>
                <w:color w:val="000000"/>
                <w:sz w:val="18"/>
                <w:szCs w:val="18"/>
              </w:rPr>
            </w:pPr>
          </w:p>
        </w:tc>
        <w:tc>
          <w:tcPr>
            <w:tcW w:w="1332" w:type="dxa"/>
            <w:tcBorders>
              <w:top w:val="nil"/>
              <w:left w:val="nil"/>
              <w:bottom w:val="nil"/>
              <w:right w:val="nil"/>
            </w:tcBorders>
            <w:shd w:val="clear" w:color="auto" w:fill="auto"/>
            <w:vAlign w:val="center"/>
            <w:hideMark/>
          </w:tcPr>
          <w:p w14:paraId="4DAAB3AA" w14:textId="77777777" w:rsidR="005479BE" w:rsidRPr="00216537" w:rsidRDefault="005479BE" w:rsidP="005479BE">
            <w:pPr>
              <w:ind w:firstLineChars="100" w:firstLine="200"/>
              <w:rPr>
                <w:sz w:val="20"/>
                <w:szCs w:val="20"/>
              </w:rPr>
            </w:pPr>
          </w:p>
        </w:tc>
        <w:tc>
          <w:tcPr>
            <w:tcW w:w="6299" w:type="dxa"/>
            <w:tcBorders>
              <w:top w:val="nil"/>
              <w:left w:val="nil"/>
              <w:bottom w:val="nil"/>
              <w:right w:val="nil"/>
            </w:tcBorders>
            <w:shd w:val="clear" w:color="auto" w:fill="auto"/>
            <w:noWrap/>
            <w:vAlign w:val="center"/>
            <w:hideMark/>
          </w:tcPr>
          <w:p w14:paraId="28BB4F0F" w14:textId="77777777" w:rsidR="005479BE" w:rsidRPr="00216537" w:rsidRDefault="005479BE" w:rsidP="005479BE">
            <w:pPr>
              <w:ind w:firstLineChars="100" w:firstLine="200"/>
              <w:rPr>
                <w:sz w:val="20"/>
                <w:szCs w:val="20"/>
              </w:rPr>
            </w:pPr>
          </w:p>
        </w:tc>
      </w:tr>
      <w:tr w:rsidR="005479BE" w:rsidRPr="00216537" w14:paraId="5CD0495C" w14:textId="77777777" w:rsidTr="003A3A76">
        <w:trPr>
          <w:trHeight w:val="548"/>
        </w:trPr>
        <w:tc>
          <w:tcPr>
            <w:tcW w:w="9040" w:type="dxa"/>
            <w:gridSpan w:val="3"/>
            <w:tcBorders>
              <w:top w:val="nil"/>
              <w:left w:val="nil"/>
              <w:bottom w:val="nil"/>
              <w:right w:val="nil"/>
            </w:tcBorders>
            <w:shd w:val="clear" w:color="auto" w:fill="auto"/>
            <w:hideMark/>
          </w:tcPr>
          <w:p w14:paraId="619CF0D7" w14:textId="77777777" w:rsidR="005479BE" w:rsidRPr="00216537" w:rsidRDefault="005479BE" w:rsidP="005479BE">
            <w:pPr>
              <w:ind w:firstLineChars="100" w:firstLine="181"/>
              <w:rPr>
                <w:rFonts w:ascii="Arial Narrow" w:hAnsi="Arial Narrow" w:cs="Calibri"/>
                <w:b/>
                <w:bCs/>
                <w:color w:val="000000"/>
                <w:sz w:val="18"/>
                <w:szCs w:val="18"/>
              </w:rPr>
            </w:pPr>
            <w:r w:rsidRPr="00216537">
              <w:rPr>
                <w:rFonts w:ascii="Arial Narrow" w:hAnsi="Arial Narrow" w:cs="Calibri"/>
                <w:b/>
                <w:bCs/>
                <w:color w:val="000000"/>
                <w:sz w:val="18"/>
                <w:szCs w:val="18"/>
              </w:rPr>
              <w:t xml:space="preserve">- da je projektna dokumentacija skladna z zahtevami prostorskega izvedbenega akta, gradbenimi in drugimi predpisi, </w:t>
            </w:r>
            <w:r w:rsidRPr="00216537">
              <w:rPr>
                <w:rFonts w:ascii="Arial Narrow" w:hAnsi="Arial Narrow" w:cs="Calibri"/>
                <w:b/>
                <w:bCs/>
                <w:color w:val="000000"/>
                <w:sz w:val="18"/>
                <w:szCs w:val="18"/>
              </w:rPr>
              <w:br/>
              <w:t>da omogoča kakovostno izvedbo objekta in racionalnost rešitev v času gradnje in vzdrževanja objekta,</w:t>
            </w:r>
          </w:p>
        </w:tc>
      </w:tr>
      <w:tr w:rsidR="005479BE" w:rsidRPr="00216537" w14:paraId="08D0F110" w14:textId="77777777" w:rsidTr="003A3A76">
        <w:trPr>
          <w:trHeight w:val="525"/>
        </w:trPr>
        <w:tc>
          <w:tcPr>
            <w:tcW w:w="9040" w:type="dxa"/>
            <w:gridSpan w:val="3"/>
            <w:tcBorders>
              <w:top w:val="nil"/>
              <w:left w:val="nil"/>
              <w:bottom w:val="nil"/>
              <w:right w:val="nil"/>
            </w:tcBorders>
            <w:shd w:val="clear" w:color="auto" w:fill="auto"/>
            <w:hideMark/>
          </w:tcPr>
          <w:p w14:paraId="3D9B45C8" w14:textId="77777777" w:rsidR="005479BE" w:rsidRPr="00216537" w:rsidRDefault="005479BE" w:rsidP="005479BE">
            <w:pPr>
              <w:ind w:firstLineChars="100" w:firstLine="181"/>
              <w:rPr>
                <w:rFonts w:ascii="Arial Narrow" w:hAnsi="Arial Narrow" w:cs="Calibri"/>
                <w:b/>
                <w:bCs/>
                <w:color w:val="000000"/>
                <w:sz w:val="18"/>
                <w:szCs w:val="18"/>
              </w:rPr>
            </w:pPr>
            <w:r w:rsidRPr="00216537">
              <w:rPr>
                <w:rFonts w:ascii="Arial Narrow" w:hAnsi="Arial Narrow" w:cs="Calibri"/>
                <w:b/>
                <w:bCs/>
                <w:color w:val="000000"/>
                <w:sz w:val="18"/>
                <w:szCs w:val="18"/>
              </w:rPr>
              <w:t xml:space="preserve">- da so izbrane tehnične rešitve, ki niso v nasprotju z zakonom, ki ureja graditev, drugimi predpisi, tehničnimi smernicami </w:t>
            </w:r>
            <w:r w:rsidRPr="00216537">
              <w:rPr>
                <w:rFonts w:ascii="Arial Narrow" w:hAnsi="Arial Narrow" w:cs="Calibri"/>
                <w:b/>
                <w:bCs/>
                <w:color w:val="000000"/>
                <w:sz w:val="18"/>
                <w:szCs w:val="18"/>
              </w:rPr>
              <w:br/>
              <w:t>in pravili stroke,</w:t>
            </w:r>
          </w:p>
        </w:tc>
      </w:tr>
      <w:tr w:rsidR="005479BE" w:rsidRPr="00216537" w14:paraId="2855CCCD" w14:textId="77777777" w:rsidTr="003A3A76">
        <w:trPr>
          <w:trHeight w:val="262"/>
        </w:trPr>
        <w:tc>
          <w:tcPr>
            <w:tcW w:w="9040" w:type="dxa"/>
            <w:gridSpan w:val="3"/>
            <w:tcBorders>
              <w:top w:val="nil"/>
              <w:left w:val="nil"/>
              <w:bottom w:val="nil"/>
              <w:right w:val="nil"/>
            </w:tcBorders>
            <w:shd w:val="clear" w:color="auto" w:fill="auto"/>
            <w:hideMark/>
          </w:tcPr>
          <w:p w14:paraId="52BC9966" w14:textId="77777777" w:rsidR="005479BE" w:rsidRPr="00216537" w:rsidRDefault="005479BE" w:rsidP="005479BE">
            <w:pPr>
              <w:ind w:firstLineChars="100" w:firstLine="181"/>
              <w:rPr>
                <w:rFonts w:ascii="Arial Narrow" w:hAnsi="Arial Narrow" w:cs="Calibri"/>
                <w:b/>
                <w:bCs/>
                <w:color w:val="000000"/>
                <w:sz w:val="18"/>
                <w:szCs w:val="18"/>
              </w:rPr>
            </w:pPr>
            <w:r w:rsidRPr="00216537">
              <w:rPr>
                <w:rFonts w:ascii="Arial Narrow" w:hAnsi="Arial Narrow" w:cs="Calibri"/>
                <w:b/>
                <w:bCs/>
                <w:color w:val="000000"/>
                <w:sz w:val="18"/>
                <w:szCs w:val="18"/>
              </w:rPr>
              <w:t>- da so s projektno dokumentacijo izpolnjene bistvene in druge zahteve,</w:t>
            </w:r>
          </w:p>
        </w:tc>
      </w:tr>
      <w:tr w:rsidR="005479BE" w:rsidRPr="00216537" w14:paraId="257E682C" w14:textId="77777777" w:rsidTr="003A3A76">
        <w:trPr>
          <w:trHeight w:val="846"/>
        </w:trPr>
        <w:tc>
          <w:tcPr>
            <w:tcW w:w="9040" w:type="dxa"/>
            <w:gridSpan w:val="3"/>
            <w:tcBorders>
              <w:top w:val="nil"/>
              <w:left w:val="nil"/>
              <w:bottom w:val="nil"/>
              <w:right w:val="nil"/>
            </w:tcBorders>
            <w:shd w:val="clear" w:color="auto" w:fill="auto"/>
            <w:hideMark/>
          </w:tcPr>
          <w:p w14:paraId="7E9E99C7" w14:textId="77777777" w:rsidR="005479BE" w:rsidRPr="00216537" w:rsidRDefault="005479BE" w:rsidP="005479BE">
            <w:pPr>
              <w:ind w:firstLineChars="100" w:firstLine="181"/>
              <w:rPr>
                <w:rFonts w:ascii="Arial Narrow" w:hAnsi="Arial Narrow" w:cs="Calibri"/>
                <w:b/>
                <w:bCs/>
                <w:color w:val="000000"/>
                <w:sz w:val="18"/>
                <w:szCs w:val="18"/>
              </w:rPr>
            </w:pPr>
            <w:r w:rsidRPr="00216537">
              <w:rPr>
                <w:rFonts w:ascii="Arial Narrow" w:hAnsi="Arial Narrow" w:cs="Calibri"/>
                <w:b/>
                <w:bCs/>
                <w:color w:val="000000"/>
                <w:sz w:val="18"/>
                <w:szCs w:val="18"/>
              </w:rPr>
              <w:t>- da so bili pri izdelavi projektne dokumentacije vključeni vsi ustrezni pooblaščeni arhitekti, pooblaščeni inženirji ter drugi strokovnjaki, katerih strokovne rešitve so potrebne glede na glede na namen, vrsto, velikost, zmogljivost, predvidene vplive in druge značilnosti objekta tako, da je ta izdelana celovito in medsebojno usklajena.</w:t>
            </w:r>
          </w:p>
        </w:tc>
      </w:tr>
      <w:tr w:rsidR="005479BE" w:rsidRPr="00216537" w14:paraId="6B383871" w14:textId="77777777" w:rsidTr="005479BE">
        <w:trPr>
          <w:trHeight w:val="292"/>
        </w:trPr>
        <w:tc>
          <w:tcPr>
            <w:tcW w:w="1409" w:type="dxa"/>
            <w:tcBorders>
              <w:top w:val="nil"/>
              <w:left w:val="nil"/>
              <w:bottom w:val="single" w:sz="4" w:space="0" w:color="auto"/>
              <w:right w:val="nil"/>
            </w:tcBorders>
            <w:shd w:val="clear" w:color="auto" w:fill="auto"/>
            <w:vAlign w:val="center"/>
            <w:hideMark/>
          </w:tcPr>
          <w:p w14:paraId="7D6F23A4" w14:textId="77777777" w:rsidR="005479BE" w:rsidRPr="00216537" w:rsidRDefault="005479BE" w:rsidP="005479BE">
            <w:pPr>
              <w:rPr>
                <w:rFonts w:ascii="Arial Narrow" w:hAnsi="Arial Narrow" w:cs="Calibri"/>
                <w:color w:val="000000"/>
                <w:sz w:val="18"/>
                <w:szCs w:val="18"/>
              </w:rPr>
            </w:pPr>
            <w:r w:rsidRPr="00216537">
              <w:rPr>
                <w:rFonts w:ascii="Arial Narrow" w:hAnsi="Arial Narrow" w:cs="Calibri"/>
                <w:color w:val="000000"/>
                <w:sz w:val="18"/>
                <w:szCs w:val="18"/>
              </w:rPr>
              <w:t> </w:t>
            </w:r>
          </w:p>
        </w:tc>
        <w:tc>
          <w:tcPr>
            <w:tcW w:w="1332" w:type="dxa"/>
            <w:tcBorders>
              <w:top w:val="nil"/>
              <w:left w:val="nil"/>
              <w:bottom w:val="single" w:sz="4" w:space="0" w:color="auto"/>
              <w:right w:val="nil"/>
            </w:tcBorders>
            <w:shd w:val="clear" w:color="auto" w:fill="auto"/>
            <w:vAlign w:val="center"/>
            <w:hideMark/>
          </w:tcPr>
          <w:p w14:paraId="2BB74B9B" w14:textId="77777777" w:rsidR="005479BE" w:rsidRPr="00216537" w:rsidRDefault="005479BE" w:rsidP="005479BE">
            <w:pPr>
              <w:rPr>
                <w:rFonts w:ascii="Arial Narrow" w:hAnsi="Arial Narrow" w:cs="Calibri"/>
                <w:color w:val="000000"/>
                <w:sz w:val="18"/>
                <w:szCs w:val="18"/>
              </w:rPr>
            </w:pPr>
            <w:r w:rsidRPr="00216537">
              <w:rPr>
                <w:rFonts w:ascii="Arial Narrow" w:hAnsi="Arial Narrow" w:cs="Calibri"/>
                <w:color w:val="000000"/>
                <w:sz w:val="18"/>
                <w:szCs w:val="18"/>
              </w:rPr>
              <w:t> </w:t>
            </w:r>
          </w:p>
        </w:tc>
        <w:tc>
          <w:tcPr>
            <w:tcW w:w="6299" w:type="dxa"/>
            <w:tcBorders>
              <w:top w:val="nil"/>
              <w:left w:val="nil"/>
              <w:bottom w:val="single" w:sz="4" w:space="0" w:color="auto"/>
              <w:right w:val="nil"/>
            </w:tcBorders>
            <w:shd w:val="clear" w:color="auto" w:fill="auto"/>
            <w:vAlign w:val="center"/>
            <w:hideMark/>
          </w:tcPr>
          <w:p w14:paraId="31DC4B0E" w14:textId="77777777" w:rsidR="005479BE" w:rsidRPr="00216537" w:rsidRDefault="005479BE" w:rsidP="005479BE">
            <w:pPr>
              <w:rPr>
                <w:rFonts w:ascii="Arial Narrow" w:hAnsi="Arial Narrow" w:cs="Calibri"/>
                <w:b/>
                <w:bCs/>
                <w:color w:val="000000"/>
                <w:sz w:val="18"/>
                <w:szCs w:val="18"/>
              </w:rPr>
            </w:pPr>
            <w:r w:rsidRPr="00216537">
              <w:rPr>
                <w:rFonts w:ascii="Arial Narrow" w:hAnsi="Arial Narrow" w:cs="Calibri"/>
                <w:b/>
                <w:bCs/>
                <w:color w:val="000000"/>
                <w:sz w:val="18"/>
                <w:szCs w:val="18"/>
              </w:rPr>
              <w:t> </w:t>
            </w:r>
          </w:p>
        </w:tc>
      </w:tr>
      <w:tr w:rsidR="005479BE" w:rsidRPr="00216537" w14:paraId="36907EBE" w14:textId="77777777" w:rsidTr="005479BE">
        <w:trPr>
          <w:trHeight w:val="321"/>
        </w:trPr>
        <w:tc>
          <w:tcPr>
            <w:tcW w:w="2741" w:type="dxa"/>
            <w:gridSpan w:val="2"/>
            <w:tcBorders>
              <w:top w:val="nil"/>
              <w:left w:val="nil"/>
              <w:bottom w:val="single" w:sz="4" w:space="0" w:color="auto"/>
              <w:right w:val="nil"/>
            </w:tcBorders>
            <w:shd w:val="clear" w:color="auto" w:fill="auto"/>
            <w:noWrap/>
            <w:vAlign w:val="center"/>
            <w:hideMark/>
          </w:tcPr>
          <w:p w14:paraId="66DA3784" w14:textId="77777777" w:rsidR="005479BE" w:rsidRPr="00216537" w:rsidRDefault="005479BE" w:rsidP="005479BE">
            <w:pPr>
              <w:rPr>
                <w:rFonts w:ascii="Arial Narrow" w:hAnsi="Arial Narrow" w:cs="Calibri"/>
                <w:color w:val="000000"/>
                <w:sz w:val="18"/>
                <w:szCs w:val="18"/>
              </w:rPr>
            </w:pPr>
            <w:r w:rsidRPr="00216537">
              <w:rPr>
                <w:rFonts w:ascii="Arial Narrow" w:hAnsi="Arial Narrow" w:cs="Calibri"/>
                <w:color w:val="000000"/>
                <w:sz w:val="18"/>
                <w:szCs w:val="18"/>
              </w:rPr>
              <w:t>vodja projekta</w:t>
            </w:r>
          </w:p>
        </w:tc>
        <w:tc>
          <w:tcPr>
            <w:tcW w:w="6299" w:type="dxa"/>
            <w:tcBorders>
              <w:top w:val="nil"/>
              <w:left w:val="nil"/>
              <w:bottom w:val="single" w:sz="4" w:space="0" w:color="auto"/>
              <w:right w:val="nil"/>
            </w:tcBorders>
            <w:shd w:val="clear" w:color="000000" w:fill="FFFFCC"/>
            <w:vAlign w:val="center"/>
            <w:hideMark/>
          </w:tcPr>
          <w:p w14:paraId="5C90B584" w14:textId="77777777" w:rsidR="005479BE" w:rsidRPr="00216537" w:rsidRDefault="005479BE" w:rsidP="005479BE">
            <w:pPr>
              <w:ind w:firstLineChars="100" w:firstLine="181"/>
              <w:rPr>
                <w:rFonts w:ascii="Arial Narrow" w:hAnsi="Arial Narrow" w:cs="Calibri"/>
                <w:b/>
                <w:bCs/>
                <w:color w:val="000000"/>
                <w:sz w:val="18"/>
                <w:szCs w:val="18"/>
              </w:rPr>
            </w:pPr>
            <w:r w:rsidRPr="00216537">
              <w:rPr>
                <w:rFonts w:ascii="Arial Narrow" w:hAnsi="Arial Narrow" w:cs="Calibri"/>
                <w:b/>
                <w:bCs/>
                <w:color w:val="000000"/>
                <w:sz w:val="18"/>
                <w:szCs w:val="18"/>
              </w:rPr>
              <w:t> </w:t>
            </w:r>
            <w:r w:rsidRPr="00CA59D0">
              <w:rPr>
                <w:rFonts w:ascii="Arial" w:hAnsi="Arial" w:cs="Arial"/>
                <w:b/>
                <w:bCs/>
                <w:color w:val="000000"/>
                <w:sz w:val="20"/>
                <w:szCs w:val="20"/>
              </w:rPr>
              <w:t>Vojko Oman, kom. inž.</w:t>
            </w:r>
          </w:p>
        </w:tc>
      </w:tr>
      <w:tr w:rsidR="005479BE" w:rsidRPr="00216537" w14:paraId="73AF9D32" w14:textId="77777777" w:rsidTr="005479BE">
        <w:trPr>
          <w:trHeight w:val="321"/>
        </w:trPr>
        <w:tc>
          <w:tcPr>
            <w:tcW w:w="2741" w:type="dxa"/>
            <w:gridSpan w:val="2"/>
            <w:tcBorders>
              <w:top w:val="nil"/>
              <w:left w:val="nil"/>
              <w:bottom w:val="single" w:sz="4" w:space="0" w:color="auto"/>
              <w:right w:val="nil"/>
            </w:tcBorders>
            <w:shd w:val="clear" w:color="auto" w:fill="auto"/>
            <w:noWrap/>
            <w:vAlign w:val="center"/>
            <w:hideMark/>
          </w:tcPr>
          <w:p w14:paraId="605B072E" w14:textId="77777777" w:rsidR="005479BE" w:rsidRPr="00216537" w:rsidRDefault="005479BE" w:rsidP="005479BE">
            <w:pPr>
              <w:rPr>
                <w:rFonts w:ascii="Arial Narrow" w:hAnsi="Arial Narrow" w:cs="Calibri"/>
                <w:color w:val="000000"/>
                <w:sz w:val="18"/>
                <w:szCs w:val="18"/>
              </w:rPr>
            </w:pPr>
            <w:r w:rsidRPr="00216537">
              <w:rPr>
                <w:rFonts w:ascii="Arial Narrow" w:hAnsi="Arial Narrow" w:cs="Calibri"/>
                <w:color w:val="000000"/>
                <w:sz w:val="18"/>
                <w:szCs w:val="18"/>
              </w:rPr>
              <w:t>identifikacijska številka</w:t>
            </w:r>
          </w:p>
        </w:tc>
        <w:tc>
          <w:tcPr>
            <w:tcW w:w="6299" w:type="dxa"/>
            <w:tcBorders>
              <w:top w:val="nil"/>
              <w:left w:val="nil"/>
              <w:bottom w:val="single" w:sz="4" w:space="0" w:color="auto"/>
              <w:right w:val="nil"/>
            </w:tcBorders>
            <w:shd w:val="clear" w:color="000000" w:fill="FFFFCC"/>
            <w:vAlign w:val="center"/>
            <w:hideMark/>
          </w:tcPr>
          <w:p w14:paraId="1F2F467B" w14:textId="77777777" w:rsidR="005479BE" w:rsidRPr="00216537" w:rsidRDefault="005479BE" w:rsidP="005479BE">
            <w:pPr>
              <w:ind w:firstLineChars="100" w:firstLine="181"/>
              <w:rPr>
                <w:rFonts w:ascii="Arial Narrow" w:hAnsi="Arial Narrow" w:cs="Calibri"/>
                <w:b/>
                <w:bCs/>
                <w:color w:val="000000"/>
                <w:sz w:val="18"/>
                <w:szCs w:val="18"/>
              </w:rPr>
            </w:pPr>
            <w:r w:rsidRPr="00216537">
              <w:rPr>
                <w:rFonts w:ascii="Arial Narrow" w:hAnsi="Arial Narrow" w:cs="Calibri"/>
                <w:b/>
                <w:bCs/>
                <w:color w:val="000000"/>
                <w:sz w:val="18"/>
                <w:szCs w:val="18"/>
              </w:rPr>
              <w:t> </w:t>
            </w:r>
            <w:r>
              <w:rPr>
                <w:rFonts w:ascii="Arial" w:hAnsi="Arial" w:cs="Arial"/>
                <w:b/>
                <w:bCs/>
                <w:color w:val="000000"/>
                <w:sz w:val="20"/>
                <w:szCs w:val="20"/>
              </w:rPr>
              <w:t>IZS G-9084</w:t>
            </w:r>
          </w:p>
        </w:tc>
      </w:tr>
      <w:tr w:rsidR="005479BE" w:rsidRPr="00216537" w14:paraId="289BE161" w14:textId="77777777" w:rsidTr="005479BE">
        <w:trPr>
          <w:trHeight w:val="1548"/>
        </w:trPr>
        <w:tc>
          <w:tcPr>
            <w:tcW w:w="1409" w:type="dxa"/>
            <w:tcBorders>
              <w:top w:val="single" w:sz="4" w:space="0" w:color="auto"/>
              <w:left w:val="nil"/>
              <w:bottom w:val="single" w:sz="4" w:space="0" w:color="auto"/>
              <w:right w:val="nil"/>
            </w:tcBorders>
            <w:shd w:val="clear" w:color="auto" w:fill="auto"/>
            <w:noWrap/>
            <w:hideMark/>
          </w:tcPr>
          <w:p w14:paraId="332E7011" w14:textId="77777777" w:rsidR="005479BE" w:rsidRPr="00216537" w:rsidRDefault="005479BE" w:rsidP="005479BE">
            <w:pPr>
              <w:rPr>
                <w:rFonts w:ascii="Arial Narrow" w:hAnsi="Arial Narrow" w:cs="Calibri"/>
                <w:color w:val="000000"/>
                <w:sz w:val="18"/>
                <w:szCs w:val="18"/>
              </w:rPr>
            </w:pPr>
            <w:r w:rsidRPr="00216537">
              <w:rPr>
                <w:rFonts w:ascii="Arial Narrow" w:hAnsi="Arial Narrow" w:cs="Calibri"/>
                <w:color w:val="000000"/>
                <w:sz w:val="18"/>
                <w:szCs w:val="18"/>
              </w:rPr>
              <w:t>podpis vodje projekta</w:t>
            </w:r>
          </w:p>
        </w:tc>
        <w:tc>
          <w:tcPr>
            <w:tcW w:w="1332" w:type="dxa"/>
            <w:tcBorders>
              <w:top w:val="single" w:sz="4" w:space="0" w:color="auto"/>
              <w:left w:val="nil"/>
              <w:bottom w:val="single" w:sz="4" w:space="0" w:color="auto"/>
              <w:right w:val="nil"/>
            </w:tcBorders>
            <w:shd w:val="clear" w:color="auto" w:fill="auto"/>
            <w:noWrap/>
            <w:vAlign w:val="center"/>
            <w:hideMark/>
          </w:tcPr>
          <w:p w14:paraId="178DFB0B" w14:textId="77777777" w:rsidR="005479BE" w:rsidRPr="00216537" w:rsidRDefault="005479BE" w:rsidP="005479BE">
            <w:pPr>
              <w:ind w:firstLineChars="100" w:firstLine="181"/>
              <w:rPr>
                <w:rFonts w:ascii="Arial Narrow" w:hAnsi="Arial Narrow" w:cs="Calibri"/>
                <w:b/>
                <w:bCs/>
                <w:color w:val="000000"/>
                <w:sz w:val="18"/>
                <w:szCs w:val="18"/>
              </w:rPr>
            </w:pPr>
            <w:r w:rsidRPr="00216537">
              <w:rPr>
                <w:rFonts w:ascii="Arial Narrow" w:hAnsi="Arial Narrow" w:cs="Calibri"/>
                <w:b/>
                <w:bCs/>
                <w:color w:val="000000"/>
                <w:sz w:val="18"/>
                <w:szCs w:val="18"/>
              </w:rPr>
              <w:t> </w:t>
            </w:r>
          </w:p>
        </w:tc>
        <w:tc>
          <w:tcPr>
            <w:tcW w:w="6299" w:type="dxa"/>
            <w:tcBorders>
              <w:top w:val="nil"/>
              <w:left w:val="nil"/>
              <w:bottom w:val="single" w:sz="4" w:space="0" w:color="auto"/>
              <w:right w:val="nil"/>
            </w:tcBorders>
            <w:shd w:val="clear" w:color="auto" w:fill="auto"/>
            <w:hideMark/>
          </w:tcPr>
          <w:p w14:paraId="3CE497AF" w14:textId="77777777" w:rsidR="005479BE" w:rsidRPr="00216537" w:rsidRDefault="005479BE" w:rsidP="005479BE">
            <w:pPr>
              <w:rPr>
                <w:rFonts w:ascii="Arial Narrow" w:hAnsi="Arial Narrow" w:cs="Calibri"/>
                <w:color w:val="000000"/>
                <w:sz w:val="18"/>
                <w:szCs w:val="18"/>
              </w:rPr>
            </w:pPr>
            <w:r w:rsidRPr="00216537">
              <w:rPr>
                <w:rFonts w:ascii="Arial Narrow" w:hAnsi="Arial Narrow" w:cs="Calibri"/>
                <w:color w:val="000000"/>
                <w:sz w:val="18"/>
                <w:szCs w:val="18"/>
              </w:rPr>
              <w:t> </w:t>
            </w:r>
          </w:p>
        </w:tc>
      </w:tr>
      <w:tr w:rsidR="005479BE" w:rsidRPr="00216537" w14:paraId="2EFB3077" w14:textId="77777777" w:rsidTr="005479BE">
        <w:trPr>
          <w:trHeight w:val="321"/>
        </w:trPr>
        <w:tc>
          <w:tcPr>
            <w:tcW w:w="2741" w:type="dxa"/>
            <w:gridSpan w:val="2"/>
            <w:tcBorders>
              <w:top w:val="nil"/>
              <w:left w:val="nil"/>
              <w:bottom w:val="single" w:sz="4" w:space="0" w:color="auto"/>
              <w:right w:val="nil"/>
            </w:tcBorders>
            <w:shd w:val="clear" w:color="auto" w:fill="auto"/>
            <w:noWrap/>
            <w:vAlign w:val="center"/>
            <w:hideMark/>
          </w:tcPr>
          <w:p w14:paraId="7F2200AE" w14:textId="77777777" w:rsidR="005479BE" w:rsidRPr="00216537" w:rsidRDefault="005479BE" w:rsidP="005479BE">
            <w:pPr>
              <w:rPr>
                <w:rFonts w:ascii="Arial Narrow" w:hAnsi="Arial Narrow" w:cs="Calibri"/>
                <w:color w:val="000000"/>
                <w:sz w:val="18"/>
                <w:szCs w:val="18"/>
              </w:rPr>
            </w:pPr>
            <w:r w:rsidRPr="00216537">
              <w:rPr>
                <w:rFonts w:ascii="Arial Narrow" w:hAnsi="Arial Narrow" w:cs="Calibri"/>
                <w:color w:val="000000"/>
                <w:sz w:val="18"/>
                <w:szCs w:val="18"/>
              </w:rPr>
              <w:t>odgovorna oseba projektanta</w:t>
            </w:r>
          </w:p>
        </w:tc>
        <w:tc>
          <w:tcPr>
            <w:tcW w:w="6299" w:type="dxa"/>
            <w:tcBorders>
              <w:top w:val="nil"/>
              <w:left w:val="nil"/>
              <w:bottom w:val="single" w:sz="4" w:space="0" w:color="auto"/>
              <w:right w:val="nil"/>
            </w:tcBorders>
            <w:shd w:val="clear" w:color="000000" w:fill="FFFFCC"/>
            <w:vAlign w:val="center"/>
            <w:hideMark/>
          </w:tcPr>
          <w:p w14:paraId="56810720" w14:textId="77777777" w:rsidR="005479BE" w:rsidRPr="00216537" w:rsidRDefault="005479BE" w:rsidP="005479BE">
            <w:pPr>
              <w:ind w:firstLineChars="100" w:firstLine="201"/>
              <w:rPr>
                <w:rFonts w:ascii="Arial Narrow" w:hAnsi="Arial Narrow" w:cs="Calibri"/>
                <w:b/>
                <w:bCs/>
                <w:color w:val="000000"/>
                <w:sz w:val="18"/>
                <w:szCs w:val="18"/>
              </w:rPr>
            </w:pPr>
            <w:r w:rsidRPr="00CA59D0">
              <w:rPr>
                <w:rFonts w:ascii="Arial" w:hAnsi="Arial" w:cs="Arial"/>
                <w:b/>
                <w:bCs/>
                <w:color w:val="000000"/>
                <w:sz w:val="20"/>
                <w:szCs w:val="20"/>
              </w:rPr>
              <w:t>Vojko Oman</w:t>
            </w:r>
            <w:r>
              <w:rPr>
                <w:rFonts w:ascii="Arial" w:hAnsi="Arial" w:cs="Arial"/>
                <w:b/>
                <w:bCs/>
                <w:color w:val="000000"/>
                <w:sz w:val="20"/>
                <w:szCs w:val="20"/>
              </w:rPr>
              <w:t>, kom. inž.</w:t>
            </w:r>
            <w:r w:rsidRPr="00216537">
              <w:rPr>
                <w:rFonts w:ascii="Arial Narrow" w:hAnsi="Arial Narrow" w:cs="Calibri"/>
                <w:b/>
                <w:bCs/>
                <w:color w:val="000000"/>
                <w:sz w:val="18"/>
                <w:szCs w:val="18"/>
              </w:rPr>
              <w:t> </w:t>
            </w:r>
          </w:p>
        </w:tc>
      </w:tr>
      <w:tr w:rsidR="005479BE" w:rsidRPr="00216537" w14:paraId="05072601" w14:textId="77777777" w:rsidTr="005479BE">
        <w:trPr>
          <w:trHeight w:val="2204"/>
        </w:trPr>
        <w:tc>
          <w:tcPr>
            <w:tcW w:w="2741" w:type="dxa"/>
            <w:gridSpan w:val="2"/>
            <w:tcBorders>
              <w:top w:val="single" w:sz="4" w:space="0" w:color="auto"/>
              <w:left w:val="nil"/>
              <w:bottom w:val="single" w:sz="4" w:space="0" w:color="auto"/>
              <w:right w:val="nil"/>
            </w:tcBorders>
            <w:shd w:val="clear" w:color="auto" w:fill="auto"/>
            <w:noWrap/>
            <w:hideMark/>
          </w:tcPr>
          <w:p w14:paraId="757F16E6" w14:textId="77777777" w:rsidR="005479BE" w:rsidRPr="00216537" w:rsidRDefault="005479BE" w:rsidP="005479BE">
            <w:pPr>
              <w:rPr>
                <w:rFonts w:ascii="Arial Narrow" w:hAnsi="Arial Narrow" w:cs="Calibri"/>
                <w:color w:val="000000"/>
                <w:sz w:val="18"/>
                <w:szCs w:val="18"/>
              </w:rPr>
            </w:pPr>
            <w:r w:rsidRPr="00216537">
              <w:rPr>
                <w:rFonts w:ascii="Arial Narrow" w:hAnsi="Arial Narrow" w:cs="Calibri"/>
                <w:color w:val="000000"/>
                <w:sz w:val="18"/>
                <w:szCs w:val="18"/>
              </w:rPr>
              <w:t>podpis odgovorne osebe projektanta</w:t>
            </w:r>
          </w:p>
        </w:tc>
        <w:tc>
          <w:tcPr>
            <w:tcW w:w="6299" w:type="dxa"/>
            <w:tcBorders>
              <w:top w:val="nil"/>
              <w:left w:val="nil"/>
              <w:bottom w:val="single" w:sz="4" w:space="0" w:color="auto"/>
              <w:right w:val="nil"/>
            </w:tcBorders>
            <w:shd w:val="clear" w:color="auto" w:fill="auto"/>
            <w:noWrap/>
            <w:hideMark/>
          </w:tcPr>
          <w:p w14:paraId="279E754F" w14:textId="77777777" w:rsidR="005479BE" w:rsidRPr="00216537" w:rsidRDefault="005479BE" w:rsidP="005479BE">
            <w:pPr>
              <w:ind w:firstLineChars="100" w:firstLine="180"/>
              <w:jc w:val="right"/>
              <w:rPr>
                <w:rFonts w:ascii="Arial Narrow" w:hAnsi="Arial Narrow" w:cs="Calibri"/>
                <w:color w:val="000000"/>
                <w:sz w:val="18"/>
                <w:szCs w:val="18"/>
              </w:rPr>
            </w:pPr>
            <w:r w:rsidRPr="00216537">
              <w:rPr>
                <w:rFonts w:ascii="Arial Narrow" w:hAnsi="Arial Narrow" w:cs="Calibri"/>
                <w:color w:val="000000"/>
                <w:sz w:val="18"/>
                <w:szCs w:val="18"/>
              </w:rPr>
              <w:t> </w:t>
            </w:r>
          </w:p>
        </w:tc>
      </w:tr>
    </w:tbl>
    <w:p w14:paraId="7E49A0B8" w14:textId="77777777" w:rsidR="005479BE" w:rsidRDefault="005479BE" w:rsidP="0041232B">
      <w:pPr>
        <w:jc w:val="center"/>
        <w:rPr>
          <w:rFonts w:ascii="Arial" w:hAnsi="Arial" w:cs="Arial"/>
          <w:b/>
          <w:bCs/>
          <w:color w:val="000000"/>
          <w:sz w:val="32"/>
          <w:szCs w:val="32"/>
          <w:highlight w:val="lightGray"/>
        </w:rPr>
      </w:pPr>
    </w:p>
    <w:p w14:paraId="69A7A110" w14:textId="77777777" w:rsidR="0041232B" w:rsidRDefault="0041232B" w:rsidP="00B7212B"/>
    <w:tbl>
      <w:tblPr>
        <w:tblW w:w="4992" w:type="pct"/>
        <w:tblLook w:val="01E0" w:firstRow="1" w:lastRow="1" w:firstColumn="1" w:lastColumn="1" w:noHBand="0" w:noVBand="0"/>
      </w:tblPr>
      <w:tblGrid>
        <w:gridCol w:w="935"/>
        <w:gridCol w:w="7888"/>
      </w:tblGrid>
      <w:tr w:rsidR="008B4531" w:rsidRPr="00E07843" w14:paraId="63F4540F" w14:textId="77777777" w:rsidTr="00777657">
        <w:tc>
          <w:tcPr>
            <w:tcW w:w="530" w:type="pct"/>
          </w:tcPr>
          <w:p w14:paraId="5EDAC425" w14:textId="77777777" w:rsidR="008B4531" w:rsidRPr="00802505" w:rsidRDefault="00110DF4" w:rsidP="00777657">
            <w:pPr>
              <w:pStyle w:val="CM87"/>
              <w:spacing w:after="0"/>
              <w:jc w:val="center"/>
              <w:rPr>
                <w:b/>
                <w:bCs/>
                <w:sz w:val="28"/>
                <w:szCs w:val="28"/>
                <w:highlight w:val="lightGray"/>
              </w:rPr>
            </w:pPr>
            <w:r w:rsidRPr="00802505">
              <w:rPr>
                <w:b/>
                <w:bCs/>
                <w:sz w:val="28"/>
                <w:szCs w:val="28"/>
                <w:highlight w:val="lightGray"/>
              </w:rPr>
              <w:lastRenderedPageBreak/>
              <w:t>4</w:t>
            </w:r>
            <w:r w:rsidR="008B4531" w:rsidRPr="00802505">
              <w:rPr>
                <w:b/>
                <w:bCs/>
                <w:sz w:val="28"/>
                <w:szCs w:val="28"/>
                <w:highlight w:val="lightGray"/>
              </w:rPr>
              <w:t>.</w:t>
            </w:r>
          </w:p>
        </w:tc>
        <w:tc>
          <w:tcPr>
            <w:tcW w:w="4470" w:type="pct"/>
            <w:vAlign w:val="center"/>
          </w:tcPr>
          <w:p w14:paraId="09A39769" w14:textId="77777777" w:rsidR="008B4531" w:rsidRPr="00802505" w:rsidRDefault="008B4531" w:rsidP="00777657">
            <w:pPr>
              <w:pStyle w:val="CM87"/>
              <w:spacing w:after="0"/>
              <w:rPr>
                <w:b/>
                <w:bCs/>
                <w:sz w:val="28"/>
                <w:szCs w:val="28"/>
                <w:highlight w:val="lightGray"/>
              </w:rPr>
            </w:pPr>
            <w:r w:rsidRPr="00802505">
              <w:rPr>
                <w:b/>
                <w:bCs/>
                <w:sz w:val="28"/>
                <w:szCs w:val="28"/>
                <w:highlight w:val="lightGray"/>
              </w:rPr>
              <w:t>TEHNIČNO POROČILO</w:t>
            </w:r>
          </w:p>
        </w:tc>
      </w:tr>
    </w:tbl>
    <w:p w14:paraId="2F49B724" w14:textId="77777777" w:rsidR="00B0159A" w:rsidRDefault="00B0159A" w:rsidP="00B7212B"/>
    <w:p w14:paraId="3A03A4F0" w14:textId="77777777" w:rsidR="00B0159A" w:rsidRDefault="00B0159A" w:rsidP="00B7212B"/>
    <w:p w14:paraId="38DB6241" w14:textId="77777777" w:rsidR="00B0159A" w:rsidRDefault="00B0159A" w:rsidP="00B7212B"/>
    <w:p w14:paraId="53553400" w14:textId="77777777" w:rsidR="00B0159A" w:rsidRDefault="00B0159A" w:rsidP="00B7212B"/>
    <w:p w14:paraId="06B8BC6B" w14:textId="77777777" w:rsidR="00B0159A" w:rsidRDefault="00B0159A" w:rsidP="00B7212B"/>
    <w:p w14:paraId="7821153B" w14:textId="77777777" w:rsidR="00B0159A" w:rsidRDefault="00B0159A" w:rsidP="00B7212B"/>
    <w:p w14:paraId="283879C3" w14:textId="77777777" w:rsidR="00B0159A" w:rsidRDefault="00B0159A" w:rsidP="00B7212B"/>
    <w:p w14:paraId="19A3F519" w14:textId="77777777" w:rsidR="00B0159A" w:rsidRDefault="00B0159A" w:rsidP="00B7212B"/>
    <w:p w14:paraId="41FE8FF5" w14:textId="77777777" w:rsidR="00B0159A" w:rsidRDefault="00B0159A" w:rsidP="00B7212B"/>
    <w:p w14:paraId="5DE5759B" w14:textId="77777777" w:rsidR="00B0159A" w:rsidRDefault="00B0159A" w:rsidP="00B7212B"/>
    <w:p w14:paraId="46DD9FB6" w14:textId="77777777" w:rsidR="00B0159A" w:rsidRDefault="00B0159A" w:rsidP="00B7212B"/>
    <w:p w14:paraId="3F44F23E" w14:textId="77777777" w:rsidR="00B0159A" w:rsidRDefault="00B0159A" w:rsidP="00B7212B"/>
    <w:p w14:paraId="530E084B" w14:textId="77777777" w:rsidR="00B0159A" w:rsidRDefault="00B0159A" w:rsidP="00B7212B"/>
    <w:p w14:paraId="5C6101EE" w14:textId="77777777" w:rsidR="00B0159A" w:rsidRDefault="00B0159A" w:rsidP="00B7212B"/>
    <w:p w14:paraId="1093FBC1" w14:textId="77777777" w:rsidR="00B0159A" w:rsidRDefault="00B0159A" w:rsidP="00B7212B"/>
    <w:p w14:paraId="182DCAFF" w14:textId="77777777" w:rsidR="00B0159A" w:rsidRDefault="00B0159A" w:rsidP="00B7212B"/>
    <w:p w14:paraId="2FD14EBC" w14:textId="77777777" w:rsidR="00B0159A" w:rsidRDefault="00B0159A" w:rsidP="00B7212B"/>
    <w:p w14:paraId="0BC661AF" w14:textId="77777777" w:rsidR="00B0159A" w:rsidRDefault="00B0159A" w:rsidP="00B7212B"/>
    <w:p w14:paraId="549E32D1" w14:textId="77777777" w:rsidR="00B0159A" w:rsidRDefault="00B0159A" w:rsidP="00B7212B"/>
    <w:p w14:paraId="54105743" w14:textId="77777777" w:rsidR="00B0159A" w:rsidRDefault="00B0159A" w:rsidP="00B7212B"/>
    <w:p w14:paraId="11F08F4B" w14:textId="77777777" w:rsidR="00B0159A" w:rsidRDefault="00B0159A" w:rsidP="00B7212B"/>
    <w:p w14:paraId="54B5DD94" w14:textId="77777777" w:rsidR="00B0159A" w:rsidRDefault="00B0159A" w:rsidP="00B7212B"/>
    <w:p w14:paraId="60024C7B" w14:textId="77777777" w:rsidR="00B0159A" w:rsidRDefault="00B0159A" w:rsidP="00B7212B"/>
    <w:p w14:paraId="533D0318" w14:textId="77777777" w:rsidR="00B0159A" w:rsidRDefault="00B0159A" w:rsidP="00B7212B"/>
    <w:p w14:paraId="66AC8596" w14:textId="77777777" w:rsidR="00B0159A" w:rsidRDefault="00B0159A" w:rsidP="00B7212B"/>
    <w:p w14:paraId="038DAB7B" w14:textId="77777777" w:rsidR="00B0159A" w:rsidRDefault="00B0159A" w:rsidP="00B7212B"/>
    <w:p w14:paraId="6CF834F2" w14:textId="77777777" w:rsidR="00B0159A" w:rsidRDefault="00B0159A" w:rsidP="00B7212B"/>
    <w:p w14:paraId="091408A6" w14:textId="77777777" w:rsidR="00B0159A" w:rsidRDefault="00B0159A" w:rsidP="00B7212B"/>
    <w:p w14:paraId="609C8EF6" w14:textId="77777777" w:rsidR="00B0159A" w:rsidRDefault="00B0159A" w:rsidP="00B7212B"/>
    <w:p w14:paraId="71255838" w14:textId="77777777" w:rsidR="00B0159A" w:rsidRDefault="00B0159A" w:rsidP="00B7212B"/>
    <w:p w14:paraId="40B648EA" w14:textId="77777777" w:rsidR="00B0159A" w:rsidRDefault="00B0159A" w:rsidP="00B7212B"/>
    <w:p w14:paraId="2C181A7E" w14:textId="77777777" w:rsidR="00B0159A" w:rsidRDefault="00B0159A" w:rsidP="00B7212B"/>
    <w:p w14:paraId="33BD1350" w14:textId="77777777" w:rsidR="00B0159A" w:rsidRDefault="00B0159A" w:rsidP="00B7212B"/>
    <w:p w14:paraId="779ABF19" w14:textId="77777777" w:rsidR="00B0159A" w:rsidRDefault="00B0159A" w:rsidP="00B7212B"/>
    <w:p w14:paraId="06A21686" w14:textId="77777777" w:rsidR="00B0159A" w:rsidRDefault="00B0159A" w:rsidP="00B7212B"/>
    <w:p w14:paraId="1346D0A6" w14:textId="77777777" w:rsidR="00B0159A" w:rsidRDefault="00B0159A" w:rsidP="00B7212B"/>
    <w:p w14:paraId="1EBF2C1A" w14:textId="77777777" w:rsidR="00B0159A" w:rsidRDefault="00B0159A" w:rsidP="00B7212B"/>
    <w:p w14:paraId="270B92FA" w14:textId="77777777" w:rsidR="00B0159A" w:rsidRDefault="00B0159A" w:rsidP="00C73D08">
      <w:pPr>
        <w:pStyle w:val="Default"/>
        <w:ind w:left="360"/>
        <w:jc w:val="center"/>
        <w:rPr>
          <w:b/>
        </w:rPr>
      </w:pPr>
    </w:p>
    <w:p w14:paraId="021236C6" w14:textId="77777777" w:rsidR="00B0159A" w:rsidRDefault="00B0159A" w:rsidP="00C73D08">
      <w:pPr>
        <w:pStyle w:val="Default"/>
        <w:ind w:left="360"/>
        <w:jc w:val="center"/>
        <w:rPr>
          <w:b/>
        </w:rPr>
      </w:pPr>
    </w:p>
    <w:p w14:paraId="0FCBF504" w14:textId="77777777" w:rsidR="00AF3539" w:rsidRDefault="00AF3539" w:rsidP="00C73D08">
      <w:pPr>
        <w:pStyle w:val="Default"/>
        <w:ind w:left="360"/>
        <w:jc w:val="center"/>
        <w:rPr>
          <w:b/>
        </w:rPr>
      </w:pPr>
    </w:p>
    <w:p w14:paraId="1E835EF1" w14:textId="77777777" w:rsidR="00AF3539" w:rsidRDefault="00AF3539" w:rsidP="00C73D08">
      <w:pPr>
        <w:pStyle w:val="Default"/>
        <w:ind w:left="360"/>
        <w:jc w:val="center"/>
        <w:rPr>
          <w:b/>
        </w:rPr>
      </w:pPr>
    </w:p>
    <w:p w14:paraId="30DE0EC8" w14:textId="77777777" w:rsidR="00AF3539" w:rsidRDefault="00AF3539" w:rsidP="00C73D08">
      <w:pPr>
        <w:pStyle w:val="Default"/>
        <w:ind w:left="360"/>
        <w:jc w:val="center"/>
        <w:rPr>
          <w:b/>
        </w:rPr>
      </w:pPr>
    </w:p>
    <w:p w14:paraId="51E9D038" w14:textId="77777777" w:rsidR="00B0159A" w:rsidRDefault="00B0159A" w:rsidP="00C73D08">
      <w:pPr>
        <w:pStyle w:val="Default"/>
        <w:ind w:left="360"/>
        <w:jc w:val="center"/>
        <w:rPr>
          <w:b/>
        </w:rPr>
      </w:pPr>
    </w:p>
    <w:p w14:paraId="11E5CBB7" w14:textId="77777777" w:rsidR="00B0159A" w:rsidRDefault="00B0159A" w:rsidP="00C73D08">
      <w:pPr>
        <w:pStyle w:val="Default"/>
        <w:ind w:left="360"/>
        <w:jc w:val="center"/>
        <w:rPr>
          <w:b/>
        </w:rPr>
      </w:pPr>
    </w:p>
    <w:p w14:paraId="37C4D704" w14:textId="77777777" w:rsidR="00B0159A" w:rsidRPr="00D27FE0" w:rsidRDefault="00110DF4" w:rsidP="00C73D08">
      <w:pPr>
        <w:pStyle w:val="Default"/>
        <w:ind w:left="360"/>
        <w:jc w:val="center"/>
        <w:rPr>
          <w:b/>
        </w:rPr>
      </w:pPr>
      <w:r>
        <w:rPr>
          <w:b/>
        </w:rPr>
        <w:lastRenderedPageBreak/>
        <w:t>4</w:t>
      </w:r>
      <w:r w:rsidR="00B0159A" w:rsidRPr="00D27FE0">
        <w:rPr>
          <w:b/>
        </w:rPr>
        <w:t>. T E H N I Č N O   P O R O Č I L O</w:t>
      </w:r>
    </w:p>
    <w:p w14:paraId="15797C63" w14:textId="77777777" w:rsidR="00B0159A" w:rsidRPr="00B85D0F" w:rsidRDefault="00B0159A" w:rsidP="00AE4D3E">
      <w:pPr>
        <w:pStyle w:val="Default"/>
        <w:jc w:val="both"/>
        <w:rPr>
          <w:sz w:val="22"/>
          <w:szCs w:val="22"/>
        </w:rPr>
      </w:pPr>
    </w:p>
    <w:p w14:paraId="70A5A3D3" w14:textId="77777777" w:rsidR="00110DF4" w:rsidRPr="00CC6F2A" w:rsidRDefault="00110DF4" w:rsidP="00110DF4">
      <w:pPr>
        <w:jc w:val="both"/>
        <w:rPr>
          <w:rFonts w:ascii="Arial" w:hAnsi="Arial" w:cs="Arial"/>
          <w:b/>
          <w:bCs/>
          <w:sz w:val="22"/>
          <w:szCs w:val="22"/>
        </w:rPr>
      </w:pPr>
      <w:r w:rsidRPr="006963ED">
        <w:rPr>
          <w:rFonts w:ascii="Arial" w:hAnsi="Arial" w:cs="Arial"/>
          <w:b/>
          <w:bCs/>
          <w:sz w:val="22"/>
          <w:szCs w:val="22"/>
        </w:rPr>
        <w:t>1.</w:t>
      </w:r>
      <w:r>
        <w:rPr>
          <w:rFonts w:ascii="Arial" w:hAnsi="Arial" w:cs="Arial"/>
          <w:b/>
          <w:bCs/>
          <w:sz w:val="22"/>
          <w:szCs w:val="22"/>
        </w:rPr>
        <w:t xml:space="preserve"> </w:t>
      </w:r>
      <w:r w:rsidRPr="00CC6F2A">
        <w:rPr>
          <w:rFonts w:ascii="Arial" w:hAnsi="Arial" w:cs="Arial"/>
          <w:b/>
          <w:bCs/>
          <w:sz w:val="22"/>
          <w:szCs w:val="22"/>
        </w:rPr>
        <w:t>Splošno:</w:t>
      </w:r>
    </w:p>
    <w:p w14:paraId="1D8AC8E5" w14:textId="77777777" w:rsidR="00110DF4" w:rsidRDefault="00110DF4" w:rsidP="00110DF4">
      <w:pPr>
        <w:jc w:val="both"/>
        <w:rPr>
          <w:rFonts w:ascii="Arial" w:hAnsi="Arial" w:cs="Arial"/>
          <w:sz w:val="22"/>
        </w:rPr>
      </w:pPr>
      <w:r>
        <w:rPr>
          <w:rFonts w:ascii="Arial" w:hAnsi="Arial" w:cs="Arial"/>
          <w:sz w:val="22"/>
        </w:rPr>
        <w:t>Lokacija Žontarjeve ulice je na začetku Medvode iz smeri Ljubljane, delno pa poteka vzporedno z Gorenjsko cesto.</w:t>
      </w:r>
    </w:p>
    <w:p w14:paraId="7049BAC0" w14:textId="77777777" w:rsidR="00B7719F" w:rsidRDefault="00B7719F" w:rsidP="00B7719F">
      <w:pPr>
        <w:jc w:val="both"/>
        <w:rPr>
          <w:rFonts w:ascii="Arial" w:hAnsi="Arial" w:cs="Arial"/>
          <w:color w:val="000000"/>
          <w:sz w:val="22"/>
        </w:rPr>
      </w:pPr>
      <w:r>
        <w:rPr>
          <w:rFonts w:ascii="Arial" w:hAnsi="Arial" w:cs="Arial"/>
          <w:color w:val="000000"/>
          <w:sz w:val="22"/>
        </w:rPr>
        <w:t xml:space="preserve">Po Žontarjevi ulici je že izvedena javna kanalizacija za komunalne odpadne vode in sicer do podboja pod Gorenjsko cesto iz kanalizacijskih PVC cevi </w:t>
      </w:r>
      <w:r w:rsidRPr="00CC308A">
        <w:rPr>
          <w:rFonts w:ascii="Arial" w:hAnsi="Arial" w:cs="Arial"/>
          <w:color w:val="000000"/>
          <w:sz w:val="22"/>
        </w:rPr>
        <w:sym w:font="Symbol" w:char="F066"/>
      </w:r>
      <w:r>
        <w:rPr>
          <w:rFonts w:ascii="Arial" w:hAnsi="Arial" w:cs="Arial"/>
          <w:color w:val="000000"/>
          <w:sz w:val="22"/>
        </w:rPr>
        <w:t xml:space="preserve"> 250</w:t>
      </w:r>
      <w:r w:rsidRPr="00CC308A">
        <w:rPr>
          <w:rFonts w:ascii="Arial" w:hAnsi="Arial" w:cs="Arial"/>
          <w:color w:val="000000"/>
          <w:sz w:val="22"/>
        </w:rPr>
        <w:t xml:space="preserve"> mm</w:t>
      </w:r>
      <w:r>
        <w:rPr>
          <w:rFonts w:ascii="Arial" w:hAnsi="Arial" w:cs="Arial"/>
          <w:color w:val="000000"/>
          <w:sz w:val="22"/>
        </w:rPr>
        <w:t xml:space="preserve">. Podboj pod Gorenjsko cesto je izveden iz PVC kanalizacijskih cevi </w:t>
      </w:r>
      <w:r w:rsidRPr="00CC308A">
        <w:rPr>
          <w:rFonts w:ascii="Arial" w:hAnsi="Arial" w:cs="Arial"/>
          <w:color w:val="000000"/>
          <w:sz w:val="22"/>
        </w:rPr>
        <w:sym w:font="Symbol" w:char="F066"/>
      </w:r>
      <w:r>
        <w:rPr>
          <w:rFonts w:ascii="Arial" w:hAnsi="Arial" w:cs="Arial"/>
          <w:color w:val="000000"/>
          <w:sz w:val="22"/>
        </w:rPr>
        <w:t xml:space="preserve"> 200</w:t>
      </w:r>
      <w:r w:rsidRPr="00CC308A">
        <w:rPr>
          <w:rFonts w:ascii="Arial" w:hAnsi="Arial" w:cs="Arial"/>
          <w:color w:val="000000"/>
          <w:sz w:val="22"/>
        </w:rPr>
        <w:t xml:space="preserve"> mm</w:t>
      </w:r>
      <w:r>
        <w:rPr>
          <w:rFonts w:ascii="Arial" w:hAnsi="Arial" w:cs="Arial"/>
          <w:color w:val="000000"/>
          <w:sz w:val="22"/>
        </w:rPr>
        <w:t xml:space="preserve"> v zaščitni cevi, zatem pa je kanal do priključka na zbiralnik Medvode – Brod izveden zopet iz kanalizacijskih PVC cevi </w:t>
      </w:r>
      <w:r w:rsidRPr="00CC308A">
        <w:rPr>
          <w:rFonts w:ascii="Arial" w:hAnsi="Arial" w:cs="Arial"/>
          <w:color w:val="000000"/>
          <w:sz w:val="22"/>
        </w:rPr>
        <w:sym w:font="Symbol" w:char="F066"/>
      </w:r>
      <w:r>
        <w:rPr>
          <w:rFonts w:ascii="Arial" w:hAnsi="Arial" w:cs="Arial"/>
          <w:color w:val="000000"/>
          <w:sz w:val="22"/>
        </w:rPr>
        <w:t xml:space="preserve"> 250</w:t>
      </w:r>
      <w:r w:rsidRPr="00CC308A">
        <w:rPr>
          <w:rFonts w:ascii="Arial" w:hAnsi="Arial" w:cs="Arial"/>
          <w:color w:val="000000"/>
          <w:sz w:val="22"/>
        </w:rPr>
        <w:t xml:space="preserve"> mm</w:t>
      </w:r>
      <w:r>
        <w:rPr>
          <w:rFonts w:ascii="Arial" w:hAnsi="Arial" w:cs="Arial"/>
          <w:color w:val="000000"/>
          <w:sz w:val="22"/>
        </w:rPr>
        <w:t xml:space="preserve">. </w:t>
      </w:r>
    </w:p>
    <w:p w14:paraId="578E557B" w14:textId="77777777" w:rsidR="00957DC7" w:rsidRDefault="00957DC7" w:rsidP="00B7719F">
      <w:pPr>
        <w:jc w:val="both"/>
        <w:rPr>
          <w:rFonts w:ascii="Arial" w:hAnsi="Arial" w:cs="Arial"/>
          <w:color w:val="000000"/>
          <w:sz w:val="22"/>
        </w:rPr>
      </w:pPr>
      <w:r>
        <w:rPr>
          <w:rFonts w:ascii="Arial" w:hAnsi="Arial" w:cs="Arial"/>
          <w:color w:val="000000"/>
          <w:sz w:val="22"/>
        </w:rPr>
        <w:t xml:space="preserve">Na obstoječo kanalizacijo za komunalne odpadne vode je priključen samo stanovanjski objekt Žontarjeva ulica 19. </w:t>
      </w:r>
    </w:p>
    <w:p w14:paraId="0A7221BC" w14:textId="77777777" w:rsidR="00B7719F" w:rsidRDefault="00957DC7" w:rsidP="00B7719F">
      <w:pPr>
        <w:jc w:val="both"/>
        <w:rPr>
          <w:rFonts w:ascii="Arial" w:hAnsi="Arial" w:cs="Arial"/>
          <w:color w:val="000000"/>
          <w:sz w:val="22"/>
        </w:rPr>
      </w:pPr>
      <w:r>
        <w:rPr>
          <w:rFonts w:ascii="Arial" w:hAnsi="Arial" w:cs="Arial"/>
          <w:color w:val="000000"/>
          <w:sz w:val="22"/>
        </w:rPr>
        <w:t>Ostali objekti imajo odvod komunalne odpadne vode izveden v greznice, padavinske vode s strešnih površin objektov in iz utrjenih površin pa se ponikajo.</w:t>
      </w:r>
    </w:p>
    <w:p w14:paraId="5784D8CD" w14:textId="77777777" w:rsidR="00957DC7" w:rsidRDefault="00957DC7" w:rsidP="00B7719F">
      <w:pPr>
        <w:jc w:val="both"/>
        <w:rPr>
          <w:rFonts w:ascii="Arial" w:hAnsi="Arial" w:cs="Arial"/>
          <w:color w:val="000000"/>
          <w:sz w:val="22"/>
        </w:rPr>
      </w:pPr>
      <w:r>
        <w:rPr>
          <w:rFonts w:ascii="Arial" w:hAnsi="Arial" w:cs="Arial"/>
          <w:color w:val="000000"/>
          <w:sz w:val="22"/>
        </w:rPr>
        <w:t xml:space="preserve">Vzporedno </w:t>
      </w:r>
      <w:r w:rsidR="000738E1">
        <w:rPr>
          <w:rFonts w:ascii="Arial" w:hAnsi="Arial" w:cs="Arial"/>
          <w:color w:val="000000"/>
          <w:sz w:val="22"/>
        </w:rPr>
        <w:t>z javno kanalizacijo za</w:t>
      </w:r>
      <w:r>
        <w:rPr>
          <w:rFonts w:ascii="Arial" w:hAnsi="Arial" w:cs="Arial"/>
          <w:color w:val="000000"/>
          <w:sz w:val="22"/>
        </w:rPr>
        <w:t xml:space="preserve"> komunalne odpadne vode je izvedena kanalizacija za padavinske vode in sicer iz kanalizacijskih PVC cevi profila </w:t>
      </w:r>
      <w:r w:rsidRPr="00CC308A">
        <w:rPr>
          <w:rFonts w:ascii="Arial" w:hAnsi="Arial" w:cs="Arial"/>
          <w:color w:val="000000"/>
          <w:sz w:val="22"/>
        </w:rPr>
        <w:sym w:font="Symbol" w:char="F066"/>
      </w:r>
      <w:r>
        <w:rPr>
          <w:rFonts w:ascii="Arial" w:hAnsi="Arial" w:cs="Arial"/>
          <w:color w:val="000000"/>
          <w:sz w:val="22"/>
        </w:rPr>
        <w:t xml:space="preserve"> 300</w:t>
      </w:r>
      <w:r w:rsidRPr="00CC308A">
        <w:rPr>
          <w:rFonts w:ascii="Arial" w:hAnsi="Arial" w:cs="Arial"/>
          <w:color w:val="000000"/>
          <w:sz w:val="22"/>
        </w:rPr>
        <w:t xml:space="preserve"> mm</w:t>
      </w:r>
      <w:r w:rsidR="000738E1">
        <w:rPr>
          <w:rFonts w:ascii="Arial" w:hAnsi="Arial" w:cs="Arial"/>
          <w:color w:val="000000"/>
          <w:sz w:val="22"/>
        </w:rPr>
        <w:t>, ravno tako s podbojem pod Gorenjsko cesto</w:t>
      </w:r>
      <w:r>
        <w:rPr>
          <w:rFonts w:ascii="Arial" w:hAnsi="Arial" w:cs="Arial"/>
          <w:color w:val="000000"/>
          <w:sz w:val="22"/>
        </w:rPr>
        <w:t>.</w:t>
      </w:r>
      <w:r w:rsidR="000738E1">
        <w:rPr>
          <w:rFonts w:ascii="Arial" w:hAnsi="Arial" w:cs="Arial"/>
          <w:color w:val="000000"/>
          <w:sz w:val="22"/>
        </w:rPr>
        <w:t xml:space="preserve"> Kanal ima iztok izveden v reko Savo.</w:t>
      </w:r>
      <w:r>
        <w:rPr>
          <w:rFonts w:ascii="Arial" w:hAnsi="Arial" w:cs="Arial"/>
          <w:color w:val="000000"/>
          <w:sz w:val="22"/>
        </w:rPr>
        <w:t xml:space="preserve"> Kanalizacija za komunalne</w:t>
      </w:r>
      <w:r w:rsidR="000738E1">
        <w:rPr>
          <w:rFonts w:ascii="Arial" w:hAnsi="Arial" w:cs="Arial"/>
          <w:color w:val="000000"/>
          <w:sz w:val="22"/>
        </w:rPr>
        <w:t xml:space="preserve"> in padavinske vode je izvedena na enaki globini.</w:t>
      </w:r>
      <w:r>
        <w:rPr>
          <w:rFonts w:ascii="Arial" w:hAnsi="Arial" w:cs="Arial"/>
          <w:color w:val="000000"/>
          <w:sz w:val="22"/>
        </w:rPr>
        <w:t xml:space="preserve"> </w:t>
      </w:r>
    </w:p>
    <w:p w14:paraId="1E7E1075" w14:textId="77777777" w:rsidR="00B7719F" w:rsidRDefault="000738E1" w:rsidP="00B7719F">
      <w:pPr>
        <w:jc w:val="both"/>
        <w:rPr>
          <w:rFonts w:ascii="Arial" w:hAnsi="Arial" w:cs="Arial"/>
          <w:color w:val="000000"/>
          <w:sz w:val="22"/>
        </w:rPr>
      </w:pPr>
      <w:r w:rsidRPr="00CC308A">
        <w:rPr>
          <w:rFonts w:ascii="Arial" w:hAnsi="Arial" w:cs="Arial"/>
          <w:color w:val="000000"/>
          <w:sz w:val="22"/>
        </w:rPr>
        <w:t xml:space="preserve">Obravnavano območje </w:t>
      </w:r>
      <w:r>
        <w:rPr>
          <w:rFonts w:ascii="Arial" w:hAnsi="Arial" w:cs="Arial"/>
          <w:color w:val="000000"/>
          <w:sz w:val="22"/>
        </w:rPr>
        <w:t>je</w:t>
      </w:r>
      <w:r w:rsidRPr="00CC308A">
        <w:rPr>
          <w:rFonts w:ascii="Arial" w:hAnsi="Arial" w:cs="Arial"/>
          <w:color w:val="000000"/>
          <w:sz w:val="22"/>
        </w:rPr>
        <w:t xml:space="preserve"> pozidano izključno z individualnimi hišami. </w:t>
      </w:r>
    </w:p>
    <w:p w14:paraId="654A2621" w14:textId="77777777" w:rsidR="000738E1" w:rsidRPr="000738E1" w:rsidRDefault="000738E1" w:rsidP="000738E1">
      <w:pPr>
        <w:pStyle w:val="Telobesedila"/>
        <w:rPr>
          <w:rFonts w:ascii="Arial" w:hAnsi="Arial" w:cs="Arial"/>
          <w:color w:val="000000"/>
          <w:szCs w:val="24"/>
          <w:lang w:val="sl-SI"/>
        </w:rPr>
      </w:pPr>
      <w:r w:rsidRPr="000738E1">
        <w:rPr>
          <w:rFonts w:ascii="Arial" w:hAnsi="Arial" w:cs="Arial"/>
          <w:color w:val="000000"/>
          <w:szCs w:val="24"/>
          <w:lang w:val="sl-SI"/>
        </w:rPr>
        <w:t xml:space="preserve">Območje gradnje se nahaja izven vodovarstvenega območja vodnih virov mesta Ljubljana. </w:t>
      </w:r>
    </w:p>
    <w:p w14:paraId="68A5A0B8" w14:textId="77777777" w:rsidR="00B7719F" w:rsidRPr="000738E1" w:rsidRDefault="000738E1" w:rsidP="00110DF4">
      <w:pPr>
        <w:jc w:val="both"/>
        <w:rPr>
          <w:rFonts w:ascii="Arial" w:hAnsi="Arial" w:cs="Arial"/>
          <w:color w:val="000000"/>
          <w:sz w:val="22"/>
        </w:rPr>
      </w:pPr>
      <w:r w:rsidRPr="00CC308A">
        <w:rPr>
          <w:rFonts w:ascii="Arial" w:hAnsi="Arial" w:cs="Arial"/>
          <w:color w:val="000000"/>
          <w:sz w:val="22"/>
        </w:rPr>
        <w:t xml:space="preserve">Predmet obravnave je </w:t>
      </w:r>
      <w:r>
        <w:rPr>
          <w:rFonts w:ascii="Arial" w:hAnsi="Arial" w:cs="Arial"/>
          <w:color w:val="000000"/>
          <w:sz w:val="22"/>
        </w:rPr>
        <w:t>DGD</w:t>
      </w:r>
      <w:r w:rsidRPr="00CC308A">
        <w:rPr>
          <w:rFonts w:ascii="Arial" w:hAnsi="Arial" w:cs="Arial"/>
          <w:color w:val="000000"/>
          <w:sz w:val="22"/>
        </w:rPr>
        <w:t xml:space="preserve"> načrt javne kanalizacije </w:t>
      </w:r>
      <w:r>
        <w:rPr>
          <w:rFonts w:ascii="Arial" w:hAnsi="Arial" w:cs="Arial"/>
          <w:color w:val="000000"/>
          <w:sz w:val="22"/>
        </w:rPr>
        <w:t>za komunalne odpadne vode po Žontarjevi ulici z navezavo na obstoječo kanalizacijo.</w:t>
      </w:r>
    </w:p>
    <w:p w14:paraId="35139FCA" w14:textId="77777777" w:rsidR="00110DF4" w:rsidRDefault="00110DF4" w:rsidP="00110DF4">
      <w:pPr>
        <w:jc w:val="both"/>
        <w:rPr>
          <w:rFonts w:ascii="Arial" w:hAnsi="Arial" w:cs="Arial"/>
          <w:b/>
          <w:bCs/>
          <w:sz w:val="22"/>
          <w:szCs w:val="22"/>
        </w:rPr>
      </w:pPr>
    </w:p>
    <w:p w14:paraId="4CE5E644" w14:textId="77777777" w:rsidR="00110DF4" w:rsidRPr="00CC308A" w:rsidRDefault="00110DF4" w:rsidP="00110DF4">
      <w:pPr>
        <w:rPr>
          <w:rFonts w:ascii="Arial" w:hAnsi="Arial" w:cs="Arial"/>
          <w:b/>
          <w:color w:val="000000"/>
          <w:sz w:val="22"/>
        </w:rPr>
      </w:pPr>
      <w:r>
        <w:rPr>
          <w:rFonts w:ascii="Arial" w:hAnsi="Arial" w:cs="Arial"/>
          <w:b/>
          <w:color w:val="000000"/>
          <w:sz w:val="22"/>
        </w:rPr>
        <w:t>2</w:t>
      </w:r>
      <w:r w:rsidRPr="00CC308A">
        <w:rPr>
          <w:rFonts w:ascii="Arial" w:hAnsi="Arial" w:cs="Arial"/>
          <w:b/>
          <w:color w:val="000000"/>
          <w:sz w:val="22"/>
        </w:rPr>
        <w:t>. Podloge in podatki</w:t>
      </w:r>
      <w:r>
        <w:rPr>
          <w:rFonts w:ascii="Arial" w:hAnsi="Arial" w:cs="Arial"/>
          <w:b/>
          <w:color w:val="000000"/>
          <w:sz w:val="22"/>
        </w:rPr>
        <w:t>:</w:t>
      </w:r>
    </w:p>
    <w:p w14:paraId="2ABFAF66" w14:textId="77777777" w:rsidR="00110DF4" w:rsidRPr="003A4C3C" w:rsidRDefault="00110DF4" w:rsidP="00110DF4">
      <w:pPr>
        <w:rPr>
          <w:rFonts w:ascii="Arial" w:hAnsi="Arial" w:cs="Arial"/>
          <w:color w:val="000000"/>
          <w:sz w:val="22"/>
        </w:rPr>
      </w:pPr>
      <w:r w:rsidRPr="003A4C3C">
        <w:rPr>
          <w:rFonts w:ascii="Arial" w:hAnsi="Arial" w:cs="Arial"/>
          <w:color w:val="000000"/>
          <w:sz w:val="22"/>
        </w:rPr>
        <w:t>Pri projektiranju smo upoštevali sledeče podatke:</w:t>
      </w:r>
    </w:p>
    <w:p w14:paraId="16B896BA" w14:textId="77777777" w:rsidR="00110DF4" w:rsidRPr="003A4C3C" w:rsidRDefault="00110DF4" w:rsidP="00110DF4">
      <w:pPr>
        <w:jc w:val="both"/>
        <w:rPr>
          <w:rFonts w:ascii="Arial" w:hAnsi="Arial" w:cs="Arial"/>
          <w:sz w:val="22"/>
        </w:rPr>
      </w:pPr>
      <w:r w:rsidRPr="003A4C3C">
        <w:rPr>
          <w:rFonts w:ascii="Arial" w:hAnsi="Arial" w:cs="Arial"/>
          <w:sz w:val="22"/>
        </w:rPr>
        <w:t xml:space="preserve">- geodetski posnetek obravnavanega območja </w:t>
      </w:r>
    </w:p>
    <w:p w14:paraId="427B19AA" w14:textId="77777777" w:rsidR="000738E1" w:rsidRPr="003A4C3C" w:rsidRDefault="00110DF4" w:rsidP="00110DF4">
      <w:pPr>
        <w:jc w:val="both"/>
        <w:rPr>
          <w:rFonts w:ascii="Arial" w:hAnsi="Arial" w:cs="Arial"/>
          <w:color w:val="000000"/>
          <w:sz w:val="22"/>
        </w:rPr>
      </w:pPr>
      <w:r w:rsidRPr="003A4C3C">
        <w:rPr>
          <w:rFonts w:ascii="Arial" w:hAnsi="Arial" w:cs="Arial"/>
          <w:color w:val="000000"/>
          <w:sz w:val="22"/>
        </w:rPr>
        <w:t>- Projekt</w:t>
      </w:r>
      <w:r w:rsidR="000738E1" w:rsidRPr="003A4C3C">
        <w:rPr>
          <w:rFonts w:ascii="Arial" w:hAnsi="Arial" w:cs="Arial"/>
          <w:color w:val="000000"/>
          <w:sz w:val="22"/>
        </w:rPr>
        <w:t>na naloga št. 3101 K – Izgradnja kanalizacije po Žontarjevi ulici, JP Vodovod-</w:t>
      </w:r>
    </w:p>
    <w:p w14:paraId="07945C2A" w14:textId="77777777" w:rsidR="00110DF4" w:rsidRPr="003A4C3C" w:rsidRDefault="000738E1" w:rsidP="00110DF4">
      <w:pPr>
        <w:jc w:val="both"/>
        <w:rPr>
          <w:rFonts w:ascii="Arial" w:hAnsi="Arial" w:cs="Arial"/>
          <w:color w:val="000000"/>
          <w:sz w:val="22"/>
        </w:rPr>
      </w:pPr>
      <w:r w:rsidRPr="003A4C3C">
        <w:rPr>
          <w:rFonts w:ascii="Arial" w:hAnsi="Arial" w:cs="Arial"/>
          <w:color w:val="000000"/>
          <w:sz w:val="22"/>
        </w:rPr>
        <w:t xml:space="preserve">  Kanalizacija d.o.o., junij 2007 </w:t>
      </w:r>
    </w:p>
    <w:p w14:paraId="61A05CB8" w14:textId="77777777" w:rsidR="00666EEF" w:rsidRPr="003A4C3C" w:rsidRDefault="00666EEF" w:rsidP="00110DF4">
      <w:pPr>
        <w:jc w:val="both"/>
        <w:rPr>
          <w:rFonts w:ascii="Arial" w:hAnsi="Arial" w:cs="Arial"/>
          <w:color w:val="000000"/>
          <w:sz w:val="22"/>
        </w:rPr>
      </w:pPr>
      <w:r w:rsidRPr="003A4C3C">
        <w:rPr>
          <w:rFonts w:ascii="Arial" w:hAnsi="Arial" w:cs="Arial"/>
          <w:color w:val="000000"/>
          <w:sz w:val="22"/>
        </w:rPr>
        <w:t>- DGD načrt Kanalizacija za komunalne odpadne vode po Žontarjevi ulici v Medvodah, št.</w:t>
      </w:r>
    </w:p>
    <w:p w14:paraId="6011F827" w14:textId="77777777" w:rsidR="00666EEF" w:rsidRPr="003A4C3C" w:rsidRDefault="00666EEF" w:rsidP="00110DF4">
      <w:pPr>
        <w:jc w:val="both"/>
        <w:rPr>
          <w:rFonts w:ascii="Arial" w:hAnsi="Arial" w:cs="Arial"/>
          <w:color w:val="000000"/>
          <w:sz w:val="22"/>
        </w:rPr>
      </w:pPr>
      <w:r w:rsidRPr="003A4C3C">
        <w:rPr>
          <w:rFonts w:ascii="Arial" w:hAnsi="Arial" w:cs="Arial"/>
          <w:color w:val="000000"/>
          <w:sz w:val="22"/>
        </w:rPr>
        <w:t xml:space="preserve">  Načrta 321/2018, september 2018  </w:t>
      </w:r>
    </w:p>
    <w:p w14:paraId="2C69CCEE" w14:textId="77777777" w:rsidR="00110DF4" w:rsidRPr="003A4C3C" w:rsidRDefault="00110DF4" w:rsidP="00110DF4">
      <w:pPr>
        <w:jc w:val="both"/>
        <w:rPr>
          <w:rFonts w:ascii="Arial" w:hAnsi="Arial" w:cs="Arial"/>
          <w:color w:val="000000"/>
          <w:sz w:val="22"/>
        </w:rPr>
      </w:pPr>
      <w:r w:rsidRPr="003A4C3C">
        <w:rPr>
          <w:rFonts w:ascii="Arial" w:hAnsi="Arial" w:cs="Arial"/>
          <w:color w:val="000000"/>
          <w:sz w:val="22"/>
        </w:rPr>
        <w:t>- kataster kanalizacijskega omrežja, JP Vodovod – Kanalizacija d.o.o.</w:t>
      </w:r>
    </w:p>
    <w:p w14:paraId="71E79B5A" w14:textId="77777777" w:rsidR="00110DF4" w:rsidRPr="00CC308A" w:rsidRDefault="00110DF4" w:rsidP="00110DF4">
      <w:pPr>
        <w:rPr>
          <w:rFonts w:ascii="Arial" w:hAnsi="Arial" w:cs="Arial"/>
          <w:color w:val="000000"/>
          <w:sz w:val="22"/>
        </w:rPr>
      </w:pPr>
      <w:r w:rsidRPr="003A4C3C">
        <w:rPr>
          <w:rFonts w:ascii="Arial" w:hAnsi="Arial" w:cs="Arial"/>
          <w:color w:val="000000"/>
          <w:sz w:val="22"/>
        </w:rPr>
        <w:t>- terenski ogledi in meritve</w:t>
      </w:r>
    </w:p>
    <w:p w14:paraId="5D3FC42E" w14:textId="77777777" w:rsidR="00110DF4" w:rsidRDefault="00110DF4" w:rsidP="00110DF4">
      <w:pPr>
        <w:pStyle w:val="Naslov1"/>
        <w:jc w:val="both"/>
        <w:rPr>
          <w:rFonts w:ascii="Arial" w:hAnsi="Arial" w:cs="Arial"/>
          <w:color w:val="000000"/>
          <w:sz w:val="22"/>
          <w:szCs w:val="22"/>
        </w:rPr>
      </w:pPr>
    </w:p>
    <w:p w14:paraId="7255F58B" w14:textId="77777777" w:rsidR="00110DF4" w:rsidRPr="00CC308A" w:rsidRDefault="00110DF4" w:rsidP="00110DF4">
      <w:pPr>
        <w:rPr>
          <w:rFonts w:ascii="Arial" w:hAnsi="Arial" w:cs="Arial"/>
          <w:b/>
          <w:color w:val="000000"/>
          <w:sz w:val="22"/>
        </w:rPr>
      </w:pPr>
      <w:r>
        <w:rPr>
          <w:rFonts w:ascii="Arial" w:hAnsi="Arial" w:cs="Arial"/>
          <w:b/>
          <w:color w:val="000000"/>
          <w:sz w:val="22"/>
        </w:rPr>
        <w:t>3.</w:t>
      </w:r>
      <w:r w:rsidRPr="00CC308A">
        <w:rPr>
          <w:rFonts w:ascii="Arial" w:hAnsi="Arial" w:cs="Arial"/>
          <w:b/>
          <w:color w:val="000000"/>
          <w:sz w:val="22"/>
        </w:rPr>
        <w:t xml:space="preserve"> O</w:t>
      </w:r>
      <w:r>
        <w:rPr>
          <w:rFonts w:ascii="Arial" w:hAnsi="Arial" w:cs="Arial"/>
          <w:b/>
          <w:color w:val="000000"/>
          <w:sz w:val="22"/>
        </w:rPr>
        <w:t>pis obstoječih komunalnih naprav:</w:t>
      </w:r>
    </w:p>
    <w:p w14:paraId="66B9D7B8" w14:textId="77777777" w:rsidR="000738E1" w:rsidRDefault="000738E1" w:rsidP="00110DF4">
      <w:pPr>
        <w:jc w:val="both"/>
        <w:rPr>
          <w:rFonts w:ascii="Arial" w:hAnsi="Arial" w:cs="Arial"/>
          <w:color w:val="000000"/>
          <w:sz w:val="22"/>
        </w:rPr>
      </w:pPr>
      <w:r>
        <w:rPr>
          <w:rFonts w:ascii="Arial" w:hAnsi="Arial" w:cs="Arial"/>
          <w:color w:val="000000"/>
          <w:sz w:val="22"/>
        </w:rPr>
        <w:t xml:space="preserve">Po delu Žontarjeve ulice je izvedena javna kanalizacija za komunalne odpadne vode in sicer do podboja pod Gorenjsko cesto iz kanalizacijskih PVC cevi </w:t>
      </w:r>
      <w:r w:rsidRPr="00CC308A">
        <w:rPr>
          <w:rFonts w:ascii="Arial" w:hAnsi="Arial" w:cs="Arial"/>
          <w:color w:val="000000"/>
          <w:sz w:val="22"/>
        </w:rPr>
        <w:sym w:font="Symbol" w:char="F066"/>
      </w:r>
      <w:r>
        <w:rPr>
          <w:rFonts w:ascii="Arial" w:hAnsi="Arial" w:cs="Arial"/>
          <w:color w:val="000000"/>
          <w:sz w:val="22"/>
        </w:rPr>
        <w:t xml:space="preserve"> 250</w:t>
      </w:r>
      <w:r w:rsidRPr="00CC308A">
        <w:rPr>
          <w:rFonts w:ascii="Arial" w:hAnsi="Arial" w:cs="Arial"/>
          <w:color w:val="000000"/>
          <w:sz w:val="22"/>
        </w:rPr>
        <w:t xml:space="preserve"> mm</w:t>
      </w:r>
      <w:r>
        <w:rPr>
          <w:rFonts w:ascii="Arial" w:hAnsi="Arial" w:cs="Arial"/>
          <w:color w:val="000000"/>
          <w:sz w:val="22"/>
        </w:rPr>
        <w:t xml:space="preserve">. Podboj pod Gorenjsko cesto je izveden iz PVC kanalizacijskih cevi </w:t>
      </w:r>
      <w:r w:rsidRPr="00CC308A">
        <w:rPr>
          <w:rFonts w:ascii="Arial" w:hAnsi="Arial" w:cs="Arial"/>
          <w:color w:val="000000"/>
          <w:sz w:val="22"/>
        </w:rPr>
        <w:sym w:font="Symbol" w:char="F066"/>
      </w:r>
      <w:r>
        <w:rPr>
          <w:rFonts w:ascii="Arial" w:hAnsi="Arial" w:cs="Arial"/>
          <w:color w:val="000000"/>
          <w:sz w:val="22"/>
        </w:rPr>
        <w:t xml:space="preserve"> 200</w:t>
      </w:r>
      <w:r w:rsidRPr="00CC308A">
        <w:rPr>
          <w:rFonts w:ascii="Arial" w:hAnsi="Arial" w:cs="Arial"/>
          <w:color w:val="000000"/>
          <w:sz w:val="22"/>
        </w:rPr>
        <w:t xml:space="preserve"> mm</w:t>
      </w:r>
      <w:r>
        <w:rPr>
          <w:rFonts w:ascii="Arial" w:hAnsi="Arial" w:cs="Arial"/>
          <w:color w:val="000000"/>
          <w:sz w:val="22"/>
        </w:rPr>
        <w:t xml:space="preserve"> v zaščitni cevi, zatem pa je kanal do priključka na zbiralnik Medvode – Brod izveden zopet iz kanalizacijskih PVC cevi </w:t>
      </w:r>
      <w:r w:rsidRPr="00CC308A">
        <w:rPr>
          <w:rFonts w:ascii="Arial" w:hAnsi="Arial" w:cs="Arial"/>
          <w:color w:val="000000"/>
          <w:sz w:val="22"/>
        </w:rPr>
        <w:sym w:font="Symbol" w:char="F066"/>
      </w:r>
      <w:r>
        <w:rPr>
          <w:rFonts w:ascii="Arial" w:hAnsi="Arial" w:cs="Arial"/>
          <w:color w:val="000000"/>
          <w:sz w:val="22"/>
        </w:rPr>
        <w:t xml:space="preserve"> 250</w:t>
      </w:r>
      <w:r w:rsidRPr="00CC308A">
        <w:rPr>
          <w:rFonts w:ascii="Arial" w:hAnsi="Arial" w:cs="Arial"/>
          <w:color w:val="000000"/>
          <w:sz w:val="22"/>
        </w:rPr>
        <w:t xml:space="preserve"> mm</w:t>
      </w:r>
      <w:r>
        <w:rPr>
          <w:rFonts w:ascii="Arial" w:hAnsi="Arial" w:cs="Arial"/>
          <w:color w:val="000000"/>
          <w:sz w:val="22"/>
        </w:rPr>
        <w:t xml:space="preserve">. Vzporedno s kanalom za komunalne odpadne vode poteka kanalizacija za padavinske vode, ki je izvedena iz kanalizacijskih cevi profila </w:t>
      </w:r>
      <w:r w:rsidRPr="00CC308A">
        <w:rPr>
          <w:rFonts w:ascii="Arial" w:hAnsi="Arial" w:cs="Arial"/>
          <w:color w:val="000000"/>
          <w:sz w:val="22"/>
        </w:rPr>
        <w:sym w:font="Symbol" w:char="F066"/>
      </w:r>
      <w:r>
        <w:rPr>
          <w:rFonts w:ascii="Arial" w:hAnsi="Arial" w:cs="Arial"/>
          <w:color w:val="000000"/>
          <w:sz w:val="22"/>
        </w:rPr>
        <w:t xml:space="preserve"> 300</w:t>
      </w:r>
      <w:r w:rsidRPr="00CC308A">
        <w:rPr>
          <w:rFonts w:ascii="Arial" w:hAnsi="Arial" w:cs="Arial"/>
          <w:color w:val="000000"/>
          <w:sz w:val="22"/>
        </w:rPr>
        <w:t xml:space="preserve"> mm</w:t>
      </w:r>
      <w:r>
        <w:rPr>
          <w:rFonts w:ascii="Arial" w:hAnsi="Arial" w:cs="Arial"/>
          <w:color w:val="000000"/>
          <w:sz w:val="22"/>
        </w:rPr>
        <w:t xml:space="preserve"> in s podbojem pod Gorenjsko cesto. Kanal se priključuje v reko Savo.</w:t>
      </w:r>
    </w:p>
    <w:p w14:paraId="0295A25C" w14:textId="77777777" w:rsidR="003053D0" w:rsidRDefault="00110DF4" w:rsidP="00110DF4">
      <w:pPr>
        <w:jc w:val="both"/>
        <w:rPr>
          <w:rFonts w:ascii="Arial" w:hAnsi="Arial" w:cs="Arial"/>
          <w:color w:val="000000"/>
          <w:sz w:val="22"/>
        </w:rPr>
      </w:pPr>
      <w:r>
        <w:rPr>
          <w:rFonts w:ascii="Arial" w:hAnsi="Arial" w:cs="Arial"/>
          <w:color w:val="000000"/>
          <w:sz w:val="22"/>
        </w:rPr>
        <w:t xml:space="preserve">Na predmetnem področju potekajo tudi ostali obstoječi komunalni vodi. </w:t>
      </w:r>
      <w:r w:rsidR="000738E1">
        <w:rPr>
          <w:rFonts w:ascii="Arial" w:hAnsi="Arial" w:cs="Arial"/>
          <w:color w:val="000000"/>
          <w:sz w:val="22"/>
        </w:rPr>
        <w:t xml:space="preserve">V delu prečka ulico obstoječi vodovod </w:t>
      </w:r>
      <w:r w:rsidR="000738E1" w:rsidRPr="00CC308A">
        <w:rPr>
          <w:rFonts w:ascii="Arial" w:hAnsi="Arial" w:cs="Arial"/>
          <w:color w:val="000000"/>
          <w:sz w:val="22"/>
        </w:rPr>
        <w:sym w:font="Symbol" w:char="F066"/>
      </w:r>
      <w:r w:rsidR="000738E1">
        <w:rPr>
          <w:rFonts w:ascii="Arial" w:hAnsi="Arial" w:cs="Arial"/>
          <w:color w:val="000000"/>
          <w:sz w:val="22"/>
        </w:rPr>
        <w:t xml:space="preserve"> 50</w:t>
      </w:r>
      <w:r w:rsidR="000738E1" w:rsidRPr="00CC308A">
        <w:rPr>
          <w:rFonts w:ascii="Arial" w:hAnsi="Arial" w:cs="Arial"/>
          <w:color w:val="000000"/>
          <w:sz w:val="22"/>
        </w:rPr>
        <w:t xml:space="preserve"> mm</w:t>
      </w:r>
      <w:r w:rsidR="000738E1">
        <w:rPr>
          <w:rFonts w:ascii="Arial" w:hAnsi="Arial" w:cs="Arial"/>
          <w:color w:val="000000"/>
          <w:sz w:val="22"/>
        </w:rPr>
        <w:t>, ob robu ceste pa poteka obstoječa instalacija javne razsvetljave</w:t>
      </w:r>
      <w:r w:rsidR="003053D0">
        <w:rPr>
          <w:rFonts w:ascii="Arial" w:hAnsi="Arial" w:cs="Arial"/>
          <w:color w:val="000000"/>
          <w:sz w:val="22"/>
        </w:rPr>
        <w:t>, v drugem delu pa telekom instalacija.</w:t>
      </w:r>
      <w:r w:rsidR="000738E1">
        <w:rPr>
          <w:rFonts w:ascii="Arial" w:hAnsi="Arial" w:cs="Arial"/>
          <w:color w:val="000000"/>
          <w:sz w:val="22"/>
        </w:rPr>
        <w:t xml:space="preserve"> Instalacija električne energije</w:t>
      </w:r>
      <w:r w:rsidR="003053D0">
        <w:rPr>
          <w:rFonts w:ascii="Arial" w:hAnsi="Arial" w:cs="Arial"/>
          <w:color w:val="000000"/>
          <w:sz w:val="22"/>
        </w:rPr>
        <w:t xml:space="preserve"> poteka med objekti in ne tangira nove kanalizacije.</w:t>
      </w:r>
    </w:p>
    <w:p w14:paraId="41826835" w14:textId="77777777" w:rsidR="00110DF4" w:rsidRPr="00CC308A" w:rsidRDefault="00110DF4" w:rsidP="00110DF4">
      <w:pPr>
        <w:jc w:val="both"/>
        <w:rPr>
          <w:rFonts w:ascii="Arial" w:hAnsi="Arial" w:cs="Arial"/>
          <w:color w:val="000000"/>
          <w:sz w:val="22"/>
        </w:rPr>
      </w:pPr>
      <w:r>
        <w:rPr>
          <w:rFonts w:ascii="Arial" w:hAnsi="Arial" w:cs="Arial"/>
          <w:color w:val="000000"/>
          <w:sz w:val="22"/>
        </w:rPr>
        <w:t xml:space="preserve">Podatki o obstoječih komunalnih vodih so bili pridobljeni s strani upravljavcev instalacij že v času izvedbe geodetskega posnetka. </w:t>
      </w:r>
      <w:r w:rsidRPr="00CC308A">
        <w:rPr>
          <w:rFonts w:ascii="Arial" w:hAnsi="Arial" w:cs="Arial"/>
          <w:color w:val="000000"/>
          <w:sz w:val="22"/>
        </w:rPr>
        <w:t xml:space="preserve">V </w:t>
      </w:r>
      <w:r>
        <w:rPr>
          <w:rFonts w:ascii="Arial" w:hAnsi="Arial" w:cs="Arial"/>
          <w:color w:val="000000"/>
          <w:sz w:val="22"/>
        </w:rPr>
        <w:t xml:space="preserve">zbirni situaciji komunalnih vodov in situaciji kanalizacije </w:t>
      </w:r>
      <w:r w:rsidRPr="00CC308A">
        <w:rPr>
          <w:rFonts w:ascii="Arial" w:hAnsi="Arial" w:cs="Arial"/>
          <w:color w:val="000000"/>
          <w:sz w:val="22"/>
        </w:rPr>
        <w:t>so prikazani obstoječi komunalni vodi in projektiran</w:t>
      </w:r>
      <w:r>
        <w:rPr>
          <w:rFonts w:ascii="Arial" w:hAnsi="Arial" w:cs="Arial"/>
          <w:color w:val="000000"/>
          <w:sz w:val="22"/>
        </w:rPr>
        <w:t>a kanalizacija.</w:t>
      </w:r>
      <w:r w:rsidRPr="00CC308A">
        <w:rPr>
          <w:rFonts w:ascii="Arial" w:hAnsi="Arial" w:cs="Arial"/>
          <w:color w:val="000000"/>
          <w:sz w:val="22"/>
        </w:rPr>
        <w:t xml:space="preserve"> </w:t>
      </w:r>
    </w:p>
    <w:p w14:paraId="42E4895B" w14:textId="77777777" w:rsidR="00110DF4" w:rsidRDefault="00110DF4" w:rsidP="00110DF4">
      <w:pPr>
        <w:rPr>
          <w:rFonts w:ascii="Arial" w:hAnsi="Arial" w:cs="Arial"/>
          <w:b/>
          <w:color w:val="000000"/>
          <w:sz w:val="22"/>
        </w:rPr>
      </w:pPr>
    </w:p>
    <w:p w14:paraId="54763934" w14:textId="77777777" w:rsidR="00110DF4" w:rsidRPr="00CC308A" w:rsidRDefault="00110DF4" w:rsidP="00110DF4">
      <w:pPr>
        <w:rPr>
          <w:rFonts w:ascii="Arial" w:hAnsi="Arial" w:cs="Arial"/>
          <w:b/>
          <w:color w:val="000000"/>
          <w:sz w:val="22"/>
        </w:rPr>
      </w:pPr>
      <w:r>
        <w:rPr>
          <w:rFonts w:ascii="Arial" w:hAnsi="Arial" w:cs="Arial"/>
          <w:b/>
          <w:color w:val="000000"/>
          <w:sz w:val="22"/>
        </w:rPr>
        <w:lastRenderedPageBreak/>
        <w:t>4.</w:t>
      </w:r>
      <w:r w:rsidRPr="00CC308A">
        <w:rPr>
          <w:rFonts w:ascii="Arial" w:hAnsi="Arial" w:cs="Arial"/>
          <w:b/>
          <w:color w:val="000000"/>
          <w:sz w:val="22"/>
        </w:rPr>
        <w:t xml:space="preserve"> O</w:t>
      </w:r>
      <w:r>
        <w:rPr>
          <w:rFonts w:ascii="Arial" w:hAnsi="Arial" w:cs="Arial"/>
          <w:b/>
          <w:color w:val="000000"/>
          <w:sz w:val="22"/>
        </w:rPr>
        <w:t>pis projektirane rešitve:</w:t>
      </w:r>
    </w:p>
    <w:p w14:paraId="567D753A" w14:textId="77777777" w:rsidR="00110DF4" w:rsidRDefault="00110DF4" w:rsidP="00110DF4">
      <w:pPr>
        <w:jc w:val="both"/>
        <w:rPr>
          <w:rFonts w:ascii="Arial" w:hAnsi="Arial" w:cs="Arial"/>
          <w:sz w:val="22"/>
          <w:szCs w:val="22"/>
        </w:rPr>
      </w:pPr>
      <w:r>
        <w:rPr>
          <w:rFonts w:ascii="Arial" w:hAnsi="Arial" w:cs="Arial"/>
          <w:sz w:val="22"/>
          <w:szCs w:val="22"/>
        </w:rPr>
        <w:t>Predmet predloženega načrta je javna kanalizacija za komunalne odpadne vode – kanal O</w:t>
      </w:r>
      <w:r w:rsidR="003053D0">
        <w:rPr>
          <w:rFonts w:ascii="Arial" w:hAnsi="Arial" w:cs="Arial"/>
          <w:sz w:val="22"/>
          <w:szCs w:val="22"/>
        </w:rPr>
        <w:t xml:space="preserve"> v dolžini 222.10 m.</w:t>
      </w:r>
    </w:p>
    <w:p w14:paraId="26071D25" w14:textId="77777777" w:rsidR="00110DF4" w:rsidRDefault="00110DF4" w:rsidP="00110DF4">
      <w:pPr>
        <w:jc w:val="both"/>
        <w:rPr>
          <w:rFonts w:ascii="Arial" w:hAnsi="Arial" w:cs="Arial"/>
          <w:sz w:val="22"/>
          <w:szCs w:val="22"/>
        </w:rPr>
      </w:pPr>
    </w:p>
    <w:p w14:paraId="79F5DD91" w14:textId="77777777" w:rsidR="00110DF4" w:rsidRPr="00195739" w:rsidRDefault="00110DF4" w:rsidP="00110DF4">
      <w:pPr>
        <w:jc w:val="both"/>
        <w:rPr>
          <w:rFonts w:ascii="Arial" w:hAnsi="Arial" w:cs="Arial"/>
          <w:b/>
          <w:color w:val="000000"/>
          <w:sz w:val="22"/>
        </w:rPr>
      </w:pPr>
      <w:r>
        <w:rPr>
          <w:rFonts w:ascii="Arial" w:hAnsi="Arial" w:cs="Arial"/>
          <w:b/>
          <w:color w:val="000000"/>
          <w:sz w:val="22"/>
        </w:rPr>
        <w:t xml:space="preserve">4.1. </w:t>
      </w:r>
      <w:r w:rsidRPr="00195739">
        <w:rPr>
          <w:rFonts w:ascii="Arial" w:hAnsi="Arial" w:cs="Arial"/>
          <w:b/>
          <w:color w:val="000000"/>
          <w:sz w:val="22"/>
        </w:rPr>
        <w:t>Kanal O</w:t>
      </w:r>
      <w:r>
        <w:rPr>
          <w:rFonts w:ascii="Arial" w:hAnsi="Arial" w:cs="Arial"/>
          <w:b/>
          <w:color w:val="000000"/>
          <w:sz w:val="22"/>
        </w:rPr>
        <w:t>:</w:t>
      </w:r>
    </w:p>
    <w:p w14:paraId="68420EAA" w14:textId="77777777" w:rsidR="00110DF4" w:rsidRDefault="00110DF4" w:rsidP="00110DF4">
      <w:pPr>
        <w:jc w:val="both"/>
        <w:rPr>
          <w:rFonts w:ascii="Arial" w:hAnsi="Arial" w:cs="Arial"/>
          <w:sz w:val="22"/>
          <w:szCs w:val="22"/>
        </w:rPr>
      </w:pPr>
      <w:r w:rsidRPr="00195739">
        <w:rPr>
          <w:rFonts w:ascii="Arial" w:hAnsi="Arial" w:cs="Arial"/>
          <w:sz w:val="22"/>
          <w:szCs w:val="22"/>
        </w:rPr>
        <w:t xml:space="preserve">Kanal O je zasnovan v dolžini </w:t>
      </w:r>
      <w:r w:rsidR="003053D0">
        <w:rPr>
          <w:rFonts w:ascii="Arial" w:hAnsi="Arial" w:cs="Arial"/>
          <w:sz w:val="22"/>
          <w:szCs w:val="22"/>
        </w:rPr>
        <w:t>222.10</w:t>
      </w:r>
      <w:r w:rsidRPr="00195739">
        <w:rPr>
          <w:rFonts w:ascii="Arial" w:hAnsi="Arial" w:cs="Arial"/>
          <w:sz w:val="22"/>
          <w:szCs w:val="22"/>
        </w:rPr>
        <w:t xml:space="preserve"> m iz kanalizacijskih cevi profila </w:t>
      </w:r>
      <w:r w:rsidRPr="00195739">
        <w:rPr>
          <w:rFonts w:ascii="Arial" w:hAnsi="Arial" w:cs="Arial"/>
          <w:sz w:val="22"/>
          <w:szCs w:val="22"/>
        </w:rPr>
        <w:sym w:font="Symbol" w:char="F066"/>
      </w:r>
      <w:r w:rsidRPr="00195739">
        <w:rPr>
          <w:rFonts w:ascii="Arial" w:hAnsi="Arial" w:cs="Arial"/>
          <w:sz w:val="22"/>
          <w:szCs w:val="22"/>
        </w:rPr>
        <w:t xml:space="preserve"> 250 mm</w:t>
      </w:r>
      <w:r w:rsidRPr="0039057D">
        <w:rPr>
          <w:rFonts w:ascii="Arial" w:hAnsi="Arial" w:cs="Arial"/>
          <w:sz w:val="22"/>
          <w:szCs w:val="22"/>
        </w:rPr>
        <w:t xml:space="preserve"> </w:t>
      </w:r>
      <w:r>
        <w:rPr>
          <w:rFonts w:ascii="Arial" w:hAnsi="Arial" w:cs="Arial"/>
          <w:sz w:val="22"/>
          <w:szCs w:val="22"/>
        </w:rPr>
        <w:t xml:space="preserve">in poteka po sredini </w:t>
      </w:r>
      <w:r w:rsidR="003053D0">
        <w:rPr>
          <w:rFonts w:ascii="Arial" w:hAnsi="Arial" w:cs="Arial"/>
          <w:sz w:val="22"/>
          <w:szCs w:val="22"/>
        </w:rPr>
        <w:t xml:space="preserve">in delno bolj proti desnemu robu </w:t>
      </w:r>
      <w:r>
        <w:rPr>
          <w:rFonts w:ascii="Arial" w:hAnsi="Arial" w:cs="Arial"/>
          <w:sz w:val="22"/>
          <w:szCs w:val="22"/>
        </w:rPr>
        <w:t>ceste, ter se v končni fazi priključuje na obstoječo javno kanalizacijo</w:t>
      </w:r>
      <w:r w:rsidR="003053D0">
        <w:rPr>
          <w:rFonts w:ascii="Arial" w:hAnsi="Arial" w:cs="Arial"/>
          <w:sz w:val="22"/>
          <w:szCs w:val="22"/>
        </w:rPr>
        <w:t>.</w:t>
      </w:r>
      <w:r w:rsidRPr="00195739">
        <w:rPr>
          <w:rFonts w:ascii="Arial" w:hAnsi="Arial" w:cs="Arial"/>
          <w:sz w:val="22"/>
          <w:szCs w:val="22"/>
        </w:rPr>
        <w:t xml:space="preserve"> Preko </w:t>
      </w:r>
      <w:r w:rsidR="003053D0">
        <w:rPr>
          <w:rFonts w:ascii="Arial" w:hAnsi="Arial" w:cs="Arial"/>
          <w:sz w:val="22"/>
          <w:szCs w:val="22"/>
        </w:rPr>
        <w:t xml:space="preserve">kanala O se bo odvajala </w:t>
      </w:r>
      <w:r w:rsidRPr="00195739">
        <w:rPr>
          <w:rFonts w:ascii="Arial" w:hAnsi="Arial" w:cs="Arial"/>
          <w:sz w:val="22"/>
          <w:szCs w:val="22"/>
        </w:rPr>
        <w:t xml:space="preserve">komunalna odpadna voda iz </w:t>
      </w:r>
      <w:r w:rsidR="003053D0">
        <w:rPr>
          <w:rFonts w:ascii="Arial" w:hAnsi="Arial" w:cs="Arial"/>
          <w:sz w:val="22"/>
          <w:szCs w:val="22"/>
        </w:rPr>
        <w:t xml:space="preserve">sedmih stanovanjskih objektov. </w:t>
      </w:r>
      <w:r>
        <w:rPr>
          <w:rFonts w:ascii="Arial" w:hAnsi="Arial" w:cs="Arial"/>
          <w:sz w:val="22"/>
          <w:szCs w:val="22"/>
        </w:rPr>
        <w:t xml:space="preserve">Priključek </w:t>
      </w:r>
      <w:r w:rsidR="003053D0">
        <w:rPr>
          <w:rFonts w:ascii="Arial" w:hAnsi="Arial" w:cs="Arial"/>
          <w:sz w:val="22"/>
          <w:szCs w:val="22"/>
        </w:rPr>
        <w:t xml:space="preserve">na obstoječo kanalizacijo </w:t>
      </w:r>
      <w:r>
        <w:rPr>
          <w:rFonts w:ascii="Arial" w:hAnsi="Arial" w:cs="Arial"/>
          <w:sz w:val="22"/>
          <w:szCs w:val="22"/>
        </w:rPr>
        <w:t xml:space="preserve">je zasnovan v obstoječi revizijski jašek. </w:t>
      </w:r>
    </w:p>
    <w:p w14:paraId="49398DDD" w14:textId="77777777" w:rsidR="00110DF4" w:rsidRDefault="00867692" w:rsidP="00110DF4">
      <w:pPr>
        <w:jc w:val="both"/>
        <w:rPr>
          <w:rFonts w:ascii="Arial" w:hAnsi="Arial" w:cs="Arial"/>
          <w:sz w:val="22"/>
          <w:szCs w:val="22"/>
        </w:rPr>
      </w:pPr>
      <w:r>
        <w:rPr>
          <w:rFonts w:ascii="Arial" w:hAnsi="Arial" w:cs="Arial"/>
          <w:sz w:val="22"/>
          <w:szCs w:val="22"/>
        </w:rPr>
        <w:t xml:space="preserve">Kanal O od revizijskega jaška št. 3 do priključka na obstoječo kanalizacijo poteka vzporedno </w:t>
      </w:r>
    </w:p>
    <w:p w14:paraId="400425A9" w14:textId="77777777" w:rsidR="00431A8A" w:rsidRDefault="00431A8A" w:rsidP="00110DF4">
      <w:pPr>
        <w:jc w:val="both"/>
        <w:rPr>
          <w:rFonts w:ascii="Arial" w:hAnsi="Arial" w:cs="Arial"/>
          <w:sz w:val="22"/>
          <w:szCs w:val="22"/>
        </w:rPr>
      </w:pPr>
      <w:r>
        <w:rPr>
          <w:rFonts w:ascii="Arial" w:hAnsi="Arial" w:cs="Arial"/>
          <w:sz w:val="22"/>
          <w:szCs w:val="22"/>
        </w:rPr>
        <w:t xml:space="preserve">Z regionalno cesto R1-211 odsek </w:t>
      </w:r>
      <w:proofErr w:type="spellStart"/>
      <w:r>
        <w:rPr>
          <w:rFonts w:ascii="Arial" w:hAnsi="Arial" w:cs="Arial"/>
          <w:sz w:val="22"/>
          <w:szCs w:val="22"/>
        </w:rPr>
        <w:t>Jeprca</w:t>
      </w:r>
      <w:proofErr w:type="spellEnd"/>
      <w:r>
        <w:rPr>
          <w:rFonts w:ascii="Arial" w:hAnsi="Arial" w:cs="Arial"/>
          <w:sz w:val="22"/>
          <w:szCs w:val="22"/>
        </w:rPr>
        <w:t xml:space="preserve"> – Ljubljana. Kanal je odmaknjen od roba ceste pri revizijskem jašku 7.0 m, na sredini med jaškom št. 3 in jaškom št. 2 pa 5.24 m.</w:t>
      </w:r>
    </w:p>
    <w:p w14:paraId="7A259E15" w14:textId="77777777" w:rsidR="00431A8A" w:rsidRDefault="00431A8A" w:rsidP="00110DF4">
      <w:pPr>
        <w:jc w:val="both"/>
        <w:rPr>
          <w:rFonts w:ascii="Arial" w:hAnsi="Arial" w:cs="Arial"/>
          <w:sz w:val="22"/>
          <w:szCs w:val="22"/>
        </w:rPr>
      </w:pPr>
      <w:r>
        <w:rPr>
          <w:rFonts w:ascii="Arial" w:hAnsi="Arial" w:cs="Arial"/>
          <w:sz w:val="22"/>
          <w:szCs w:val="22"/>
        </w:rPr>
        <w:t xml:space="preserve">Oddaljenost kanal od ceste je pri jašku št. 2 2.78 m, pri jašku št. 1 3.04 m, pri priključku na obstoječo kanalizacijo pa je oddaljenost od ceste 2.66 m, kar je tudi najmanjša razdalja. Globina kanala na delu od revizijskega jaška št. 3 do priključka na obstoječo kanalizacijo je 2.58 m – 3.10 m. </w:t>
      </w:r>
      <w:r w:rsidR="005851C4">
        <w:rPr>
          <w:rFonts w:ascii="Arial" w:hAnsi="Arial" w:cs="Arial"/>
          <w:sz w:val="22"/>
          <w:szCs w:val="22"/>
        </w:rPr>
        <w:t>Na tem delu kanala v dolžini 82.40m se bo pri gradnji izvedel opažni izkop.</w:t>
      </w:r>
    </w:p>
    <w:p w14:paraId="102E75BB" w14:textId="77777777" w:rsidR="00110DF4" w:rsidRPr="00195739" w:rsidRDefault="00110DF4" w:rsidP="00110DF4">
      <w:pPr>
        <w:jc w:val="both"/>
        <w:rPr>
          <w:rFonts w:ascii="Arial" w:hAnsi="Arial" w:cs="Arial"/>
          <w:sz w:val="22"/>
          <w:szCs w:val="22"/>
        </w:rPr>
      </w:pPr>
    </w:p>
    <w:p w14:paraId="61674233" w14:textId="77777777" w:rsidR="00AE3F23" w:rsidRPr="00913FF6" w:rsidRDefault="00AE3F23" w:rsidP="00AE3F23">
      <w:pPr>
        <w:rPr>
          <w:rFonts w:ascii="Arial" w:hAnsi="Arial" w:cs="Arial"/>
          <w:color w:val="000000"/>
          <w:sz w:val="22"/>
        </w:rPr>
      </w:pPr>
      <w:r>
        <w:rPr>
          <w:rFonts w:ascii="Arial" w:hAnsi="Arial" w:cs="Arial"/>
          <w:b/>
          <w:color w:val="000000"/>
          <w:sz w:val="22"/>
        </w:rPr>
        <w:t>5</w:t>
      </w:r>
      <w:r w:rsidRPr="00913FF6">
        <w:rPr>
          <w:rFonts w:ascii="Arial" w:hAnsi="Arial" w:cs="Arial"/>
          <w:b/>
          <w:color w:val="000000"/>
          <w:sz w:val="22"/>
        </w:rPr>
        <w:t>. Hidravlika in dimenzioniranje kanalizacije</w:t>
      </w:r>
      <w:r>
        <w:rPr>
          <w:rFonts w:ascii="Arial" w:hAnsi="Arial" w:cs="Arial"/>
          <w:b/>
          <w:color w:val="000000"/>
          <w:sz w:val="22"/>
        </w:rPr>
        <w:t>:</w:t>
      </w:r>
      <w:r w:rsidRPr="00913FF6">
        <w:rPr>
          <w:rFonts w:ascii="Arial" w:hAnsi="Arial" w:cs="Arial"/>
          <w:b/>
          <w:color w:val="000000"/>
          <w:sz w:val="22"/>
        </w:rPr>
        <w:t xml:space="preserve"> </w:t>
      </w:r>
    </w:p>
    <w:p w14:paraId="5163925E" w14:textId="77777777" w:rsidR="00AE3F23" w:rsidRPr="00880D87" w:rsidRDefault="00AE3F23" w:rsidP="00AE3F23">
      <w:pPr>
        <w:pStyle w:val="Telobesedila"/>
        <w:rPr>
          <w:rFonts w:ascii="Arial" w:hAnsi="Arial" w:cs="Arial"/>
          <w:lang w:val="sl-SI"/>
        </w:rPr>
      </w:pPr>
      <w:r>
        <w:rPr>
          <w:rFonts w:ascii="Arial" w:hAnsi="Arial" w:cs="Arial"/>
          <w:lang w:val="sl-SI"/>
        </w:rPr>
        <w:t>P</w:t>
      </w:r>
      <w:r w:rsidRPr="00880D87">
        <w:rPr>
          <w:rFonts w:ascii="Arial" w:hAnsi="Arial" w:cs="Arial"/>
          <w:lang w:val="sl-SI"/>
        </w:rPr>
        <w:t xml:space="preserve">ri dimenzioniranju </w:t>
      </w:r>
      <w:r>
        <w:rPr>
          <w:rFonts w:ascii="Arial" w:hAnsi="Arial" w:cs="Arial"/>
          <w:lang w:val="sl-SI"/>
        </w:rPr>
        <w:t>javne kanalizacije</w:t>
      </w:r>
      <w:r w:rsidRPr="00880D87">
        <w:rPr>
          <w:rFonts w:ascii="Arial" w:hAnsi="Arial" w:cs="Arial"/>
          <w:lang w:val="sl-SI"/>
        </w:rPr>
        <w:t xml:space="preserve"> se upošteva najmanjši profil javnega kanala za </w:t>
      </w:r>
      <w:r>
        <w:rPr>
          <w:rFonts w:ascii="Arial" w:hAnsi="Arial" w:cs="Arial"/>
          <w:lang w:val="sl-SI"/>
        </w:rPr>
        <w:t>komunalne odpadne vode</w:t>
      </w:r>
      <w:r w:rsidRPr="00880D87">
        <w:rPr>
          <w:rFonts w:ascii="Arial" w:hAnsi="Arial" w:cs="Arial"/>
          <w:lang w:val="sl-SI"/>
        </w:rPr>
        <w:t xml:space="preserve"> DN </w:t>
      </w:r>
      <w:smartTag w:uri="urn:schemas-microsoft-com:office:smarttags" w:element="metricconverter">
        <w:smartTagPr>
          <w:attr w:name="ProductID" w:val="250 mm"/>
        </w:smartTagPr>
        <w:r w:rsidRPr="00880D87">
          <w:rPr>
            <w:rFonts w:ascii="Arial" w:hAnsi="Arial" w:cs="Arial"/>
            <w:lang w:val="sl-SI"/>
          </w:rPr>
          <w:t>250 mm</w:t>
        </w:r>
      </w:smartTag>
      <w:r>
        <w:rPr>
          <w:rFonts w:ascii="Arial" w:hAnsi="Arial" w:cs="Arial"/>
          <w:lang w:val="sl-SI"/>
        </w:rPr>
        <w:t xml:space="preserve"> z minimalnim padcem 4</w:t>
      </w:r>
      <w:r w:rsidRPr="00880D87">
        <w:rPr>
          <w:rFonts w:ascii="Arial" w:hAnsi="Arial" w:cs="Arial"/>
          <w:lang w:val="sl-SI"/>
        </w:rPr>
        <w:t>‰, začetni odsek</w:t>
      </w:r>
      <w:r>
        <w:rPr>
          <w:rFonts w:ascii="Arial" w:hAnsi="Arial" w:cs="Arial"/>
          <w:lang w:val="sl-SI"/>
        </w:rPr>
        <w:t xml:space="preserve"> znaša 8 </w:t>
      </w:r>
      <w:r w:rsidRPr="00880D87">
        <w:rPr>
          <w:rFonts w:ascii="Arial" w:hAnsi="Arial" w:cs="Arial"/>
          <w:lang w:val="sl-SI"/>
        </w:rPr>
        <w:t>‰.</w:t>
      </w:r>
    </w:p>
    <w:p w14:paraId="73F2F2F1" w14:textId="77777777" w:rsidR="00AE3F23" w:rsidRPr="00802505" w:rsidRDefault="00AE3F23" w:rsidP="00AE3F23">
      <w:pPr>
        <w:jc w:val="both"/>
        <w:rPr>
          <w:rFonts w:ascii="Arial" w:hAnsi="Arial" w:cs="Arial"/>
          <w:color w:val="000000"/>
          <w:sz w:val="22"/>
          <w:szCs w:val="22"/>
        </w:rPr>
      </w:pPr>
      <w:r w:rsidRPr="00802505">
        <w:rPr>
          <w:rFonts w:ascii="Arial" w:hAnsi="Arial" w:cs="Arial"/>
          <w:sz w:val="22"/>
          <w:szCs w:val="22"/>
        </w:rPr>
        <w:t xml:space="preserve">Za izračun je bilo upoštevano pet prebivalcev na posamezni stanovanjski objekt. </w:t>
      </w:r>
      <w:r w:rsidRPr="00802505">
        <w:rPr>
          <w:rFonts w:ascii="Arial" w:hAnsi="Arial" w:cs="Arial"/>
          <w:color w:val="000000"/>
          <w:sz w:val="22"/>
          <w:szCs w:val="22"/>
        </w:rPr>
        <w:t>V poglavju Hidravlična presoja (</w:t>
      </w:r>
      <w:r w:rsidR="00802505">
        <w:rPr>
          <w:rFonts w:ascii="Arial" w:hAnsi="Arial" w:cs="Arial"/>
          <w:color w:val="000000"/>
          <w:sz w:val="22"/>
          <w:szCs w:val="22"/>
        </w:rPr>
        <w:t>4.1</w:t>
      </w:r>
      <w:r w:rsidRPr="00802505">
        <w:rPr>
          <w:rFonts w:ascii="Arial" w:hAnsi="Arial" w:cs="Arial"/>
          <w:color w:val="000000"/>
          <w:sz w:val="22"/>
          <w:szCs w:val="22"/>
        </w:rPr>
        <w:t xml:space="preserve">.) je priloženo dimenzioniranje kanalizacije za komunalne odpadne vode – priloga </w:t>
      </w:r>
      <w:r w:rsidR="00802505">
        <w:rPr>
          <w:rFonts w:ascii="Arial" w:hAnsi="Arial" w:cs="Arial"/>
          <w:color w:val="000000"/>
          <w:sz w:val="22"/>
          <w:szCs w:val="22"/>
        </w:rPr>
        <w:t>4.1.1</w:t>
      </w:r>
      <w:r w:rsidRPr="00802505">
        <w:rPr>
          <w:rFonts w:ascii="Arial" w:hAnsi="Arial" w:cs="Arial"/>
          <w:color w:val="000000"/>
          <w:sz w:val="22"/>
          <w:szCs w:val="22"/>
        </w:rPr>
        <w:t>.</w:t>
      </w:r>
    </w:p>
    <w:p w14:paraId="4A5EFCBD" w14:textId="77777777" w:rsidR="00AE3F23" w:rsidRPr="00802505" w:rsidRDefault="00AE3F23" w:rsidP="00AE3F23">
      <w:pPr>
        <w:pStyle w:val="Telobesedila2"/>
        <w:spacing w:after="0" w:line="240" w:lineRule="auto"/>
        <w:jc w:val="both"/>
        <w:rPr>
          <w:rFonts w:ascii="Arial" w:hAnsi="Arial" w:cs="Arial"/>
          <w:sz w:val="22"/>
          <w:szCs w:val="22"/>
        </w:rPr>
      </w:pPr>
      <w:r w:rsidRPr="00802505">
        <w:rPr>
          <w:rFonts w:ascii="Arial" w:hAnsi="Arial" w:cs="Arial"/>
          <w:sz w:val="22"/>
          <w:szCs w:val="22"/>
        </w:rPr>
        <w:t xml:space="preserve">Dimenzioniranje kanala za komunalne odpadne vode je izvršeno po tabeli </w:t>
      </w:r>
      <w:proofErr w:type="spellStart"/>
      <w:r w:rsidRPr="00802505">
        <w:rPr>
          <w:rFonts w:ascii="Arial" w:hAnsi="Arial" w:cs="Arial"/>
          <w:sz w:val="22"/>
          <w:szCs w:val="22"/>
        </w:rPr>
        <w:t>Prandtl-Colebrook</w:t>
      </w:r>
      <w:proofErr w:type="spellEnd"/>
      <w:r w:rsidRPr="00802505">
        <w:rPr>
          <w:rFonts w:ascii="Arial" w:hAnsi="Arial" w:cs="Arial"/>
          <w:sz w:val="22"/>
          <w:szCs w:val="22"/>
        </w:rPr>
        <w:t xml:space="preserve"> linearne efektivne hrapavosti K = </w:t>
      </w:r>
      <w:smartTag w:uri="urn:schemas-microsoft-com:office:smarttags" w:element="metricconverter">
        <w:smartTagPr>
          <w:attr w:name="ProductID" w:val="0.25 mm"/>
        </w:smartTagPr>
        <w:r w:rsidRPr="00802505">
          <w:rPr>
            <w:rFonts w:ascii="Arial" w:hAnsi="Arial" w:cs="Arial"/>
            <w:sz w:val="22"/>
            <w:szCs w:val="22"/>
          </w:rPr>
          <w:t>0.25 mm</w:t>
        </w:r>
      </w:smartTag>
      <w:r w:rsidRPr="00802505">
        <w:rPr>
          <w:rFonts w:ascii="Arial" w:hAnsi="Arial" w:cs="Arial"/>
          <w:sz w:val="22"/>
          <w:szCs w:val="22"/>
        </w:rPr>
        <w:t xml:space="preserve"> (GRP cevi), ob upoštevanju norme porabe vode </w:t>
      </w:r>
      <w:proofErr w:type="spellStart"/>
      <w:r w:rsidRPr="00802505">
        <w:rPr>
          <w:rFonts w:ascii="Arial" w:hAnsi="Arial" w:cs="Arial"/>
          <w:sz w:val="22"/>
          <w:szCs w:val="22"/>
        </w:rPr>
        <w:t>np</w:t>
      </w:r>
      <w:proofErr w:type="spellEnd"/>
      <w:r w:rsidRPr="00802505">
        <w:rPr>
          <w:rFonts w:ascii="Arial" w:hAnsi="Arial" w:cs="Arial"/>
          <w:sz w:val="22"/>
          <w:szCs w:val="22"/>
        </w:rPr>
        <w:t xml:space="preserve"> = 250.0 l/osebo/dan. </w:t>
      </w:r>
    </w:p>
    <w:p w14:paraId="3912BBCC" w14:textId="77777777" w:rsidR="00AE3F23" w:rsidRPr="00802505" w:rsidRDefault="00AE3F23" w:rsidP="00AE3F23">
      <w:pPr>
        <w:pStyle w:val="Telobesedila2"/>
        <w:spacing w:after="0" w:line="240" w:lineRule="auto"/>
        <w:jc w:val="both"/>
        <w:rPr>
          <w:rFonts w:ascii="Arial" w:hAnsi="Arial" w:cs="Arial"/>
          <w:sz w:val="22"/>
          <w:szCs w:val="22"/>
        </w:rPr>
      </w:pPr>
      <w:r w:rsidRPr="00802505">
        <w:rPr>
          <w:rFonts w:ascii="Arial" w:hAnsi="Arial" w:cs="Arial"/>
          <w:sz w:val="22"/>
          <w:szCs w:val="22"/>
        </w:rPr>
        <w:t>Polnjenje kanalov za odvod komunalne odpadne vode je največ 50% pri računskem nalivu in maksimalnem sušnem dotoku. Minimalna dovoljena hitrost odpadne vode v kanalu je 0.40 m/s, maksimalna pa je odvisna od vrste materiala cevi (3.0 m/s in več).</w:t>
      </w:r>
    </w:p>
    <w:p w14:paraId="1EBB527C" w14:textId="77777777" w:rsidR="00AE3F23" w:rsidRPr="00802505" w:rsidRDefault="00AE3F23" w:rsidP="00AE3F23">
      <w:pPr>
        <w:pStyle w:val="Telobesedila"/>
        <w:rPr>
          <w:rFonts w:ascii="Arial" w:hAnsi="Arial" w:cs="Arial"/>
          <w:lang w:val="sl-SI"/>
        </w:rPr>
      </w:pPr>
      <w:r w:rsidRPr="00802505">
        <w:rPr>
          <w:rFonts w:ascii="Arial" w:hAnsi="Arial" w:cs="Arial"/>
          <w:lang w:val="sl-SI"/>
        </w:rPr>
        <w:t xml:space="preserve">Za vse kanalske odseke velja da zadostuje kanal DN </w:t>
      </w:r>
      <w:smartTag w:uri="urn:schemas-microsoft-com:office:smarttags" w:element="metricconverter">
        <w:smartTagPr>
          <w:attr w:name="ProductID" w:val="250 mm"/>
        </w:smartTagPr>
        <w:r w:rsidRPr="00802505">
          <w:rPr>
            <w:rFonts w:ascii="Arial" w:hAnsi="Arial" w:cs="Arial"/>
            <w:lang w:val="sl-SI"/>
          </w:rPr>
          <w:t>250 mm</w:t>
        </w:r>
      </w:smartTag>
      <w:r w:rsidRPr="00802505">
        <w:rPr>
          <w:rFonts w:ascii="Arial" w:hAnsi="Arial" w:cs="Arial"/>
          <w:lang w:val="sl-SI"/>
        </w:rPr>
        <w:t>.</w:t>
      </w:r>
    </w:p>
    <w:p w14:paraId="13581C91" w14:textId="77777777" w:rsidR="00AE3F23" w:rsidRPr="00880D87" w:rsidRDefault="00AE3F23" w:rsidP="00AE3F23">
      <w:pPr>
        <w:pStyle w:val="Telobesedila"/>
        <w:rPr>
          <w:rFonts w:ascii="Arial" w:hAnsi="Arial" w:cs="Arial"/>
          <w:lang w:val="sl-SI"/>
        </w:rPr>
      </w:pPr>
      <w:r w:rsidRPr="00802505">
        <w:rPr>
          <w:rFonts w:ascii="Arial" w:hAnsi="Arial" w:cs="Arial"/>
          <w:lang w:val="sl-SI"/>
        </w:rPr>
        <w:t>Padec kanala sledi padcu terena v največji možni meri. Začetni odseki kanalov imajo zaradi konfiguracije terena tako velike padce, da omogočajo doseganje minimalnih dovoljenih hitrosti v kanalu (0.40 m/s).</w:t>
      </w:r>
    </w:p>
    <w:p w14:paraId="364C9F06" w14:textId="77777777" w:rsidR="00110DF4" w:rsidRDefault="00110DF4" w:rsidP="00110DF4">
      <w:pPr>
        <w:pStyle w:val="Telobesedila"/>
        <w:rPr>
          <w:rFonts w:ascii="Arial" w:hAnsi="Arial" w:cs="Arial"/>
          <w:b/>
          <w:color w:val="000000"/>
        </w:rPr>
      </w:pPr>
    </w:p>
    <w:p w14:paraId="347D736F" w14:textId="77777777" w:rsidR="00666EEF" w:rsidRPr="00CC308A" w:rsidRDefault="00666EEF" w:rsidP="00666EEF">
      <w:pPr>
        <w:rPr>
          <w:rFonts w:ascii="Arial" w:hAnsi="Arial" w:cs="Arial"/>
          <w:color w:val="000000"/>
          <w:sz w:val="22"/>
        </w:rPr>
      </w:pPr>
      <w:r>
        <w:rPr>
          <w:rFonts w:ascii="Arial" w:hAnsi="Arial" w:cs="Arial"/>
          <w:b/>
          <w:color w:val="000000"/>
          <w:sz w:val="22"/>
        </w:rPr>
        <w:t>6</w:t>
      </w:r>
      <w:r w:rsidRPr="00CC308A">
        <w:rPr>
          <w:rFonts w:ascii="Arial" w:hAnsi="Arial" w:cs="Arial"/>
          <w:b/>
          <w:color w:val="000000"/>
          <w:sz w:val="22"/>
        </w:rPr>
        <w:t>. N</w:t>
      </w:r>
      <w:r>
        <w:rPr>
          <w:rFonts w:ascii="Arial" w:hAnsi="Arial" w:cs="Arial"/>
          <w:b/>
          <w:color w:val="000000"/>
          <w:sz w:val="22"/>
        </w:rPr>
        <w:t>ačin gradnje in izbira materialov:</w:t>
      </w:r>
    </w:p>
    <w:p w14:paraId="4BC24363" w14:textId="77777777" w:rsidR="00666EEF" w:rsidRPr="00CC308A" w:rsidRDefault="00666EEF" w:rsidP="00666EEF">
      <w:pPr>
        <w:pStyle w:val="Telobesedila2"/>
        <w:spacing w:after="0" w:line="240" w:lineRule="auto"/>
        <w:rPr>
          <w:rFonts w:ascii="Arial" w:hAnsi="Arial" w:cs="Arial"/>
          <w:b/>
          <w:color w:val="000000"/>
          <w:sz w:val="22"/>
        </w:rPr>
      </w:pPr>
    </w:p>
    <w:p w14:paraId="76A0138A" w14:textId="77777777" w:rsidR="00666EEF" w:rsidRPr="00CC308A" w:rsidRDefault="00666EEF" w:rsidP="00666EEF">
      <w:pPr>
        <w:pStyle w:val="Telobesedila2"/>
        <w:spacing w:after="0" w:line="240" w:lineRule="auto"/>
        <w:rPr>
          <w:rFonts w:ascii="Arial" w:hAnsi="Arial" w:cs="Arial"/>
          <w:b/>
          <w:color w:val="000000"/>
          <w:sz w:val="22"/>
        </w:rPr>
      </w:pPr>
      <w:r>
        <w:rPr>
          <w:rFonts w:ascii="Arial" w:hAnsi="Arial" w:cs="Arial"/>
          <w:b/>
          <w:color w:val="000000"/>
          <w:sz w:val="22"/>
        </w:rPr>
        <w:t>6</w:t>
      </w:r>
      <w:r w:rsidRPr="00CC308A">
        <w:rPr>
          <w:rFonts w:ascii="Arial" w:hAnsi="Arial" w:cs="Arial"/>
          <w:b/>
          <w:color w:val="000000"/>
          <w:sz w:val="22"/>
        </w:rPr>
        <w:t>.1. Pričetek gradnje</w:t>
      </w:r>
      <w:r>
        <w:rPr>
          <w:rFonts w:ascii="Arial" w:hAnsi="Arial" w:cs="Arial"/>
          <w:b/>
          <w:color w:val="000000"/>
          <w:sz w:val="22"/>
        </w:rPr>
        <w:t>:</w:t>
      </w:r>
    </w:p>
    <w:p w14:paraId="761A8885" w14:textId="77777777" w:rsidR="00666EEF" w:rsidRPr="00CC308A" w:rsidRDefault="00666EEF" w:rsidP="00666EEF">
      <w:pPr>
        <w:pStyle w:val="Telobesedila2"/>
        <w:spacing w:after="0" w:line="240" w:lineRule="auto"/>
        <w:jc w:val="both"/>
        <w:rPr>
          <w:rFonts w:ascii="Arial" w:hAnsi="Arial" w:cs="Arial"/>
          <w:color w:val="000000"/>
          <w:sz w:val="22"/>
        </w:rPr>
      </w:pPr>
      <w:r w:rsidRPr="00CC308A">
        <w:rPr>
          <w:rFonts w:ascii="Arial" w:hAnsi="Arial" w:cs="Arial"/>
          <w:color w:val="000000"/>
          <w:sz w:val="22"/>
        </w:rPr>
        <w:t>Pred pričetkom gradnje je potrebno zavarovati gradbišče z ustreznimi zaščitnimi ograjami, signalizacijo in ostalim, kot je navedeno v predpisih o varstvu pri gradbenem delu. Zavarovanje je postaviti na mestih, kjer pričakujemo promet pešcev, kolesarjev in motornih vozil.</w:t>
      </w:r>
    </w:p>
    <w:p w14:paraId="72F44C07" w14:textId="77777777" w:rsidR="00666EEF" w:rsidRPr="00CC308A" w:rsidRDefault="00666EEF" w:rsidP="00666EEF">
      <w:pPr>
        <w:pStyle w:val="Telobesedila2"/>
        <w:spacing w:after="0" w:line="240" w:lineRule="auto"/>
        <w:jc w:val="both"/>
        <w:rPr>
          <w:rFonts w:ascii="Arial" w:hAnsi="Arial" w:cs="Arial"/>
          <w:color w:val="000000"/>
          <w:sz w:val="22"/>
        </w:rPr>
      </w:pPr>
      <w:r w:rsidRPr="00CC308A">
        <w:rPr>
          <w:rFonts w:ascii="Arial" w:hAnsi="Arial" w:cs="Arial"/>
          <w:color w:val="000000"/>
          <w:sz w:val="22"/>
        </w:rPr>
        <w:t xml:space="preserve">Sočasno z </w:t>
      </w:r>
      <w:proofErr w:type="spellStart"/>
      <w:r w:rsidRPr="00CC308A">
        <w:rPr>
          <w:rFonts w:ascii="Arial" w:hAnsi="Arial" w:cs="Arial"/>
          <w:color w:val="000000"/>
          <w:sz w:val="22"/>
        </w:rPr>
        <w:t>zakoličbo</w:t>
      </w:r>
      <w:proofErr w:type="spellEnd"/>
      <w:r w:rsidRPr="00CC308A">
        <w:rPr>
          <w:rFonts w:ascii="Arial" w:hAnsi="Arial" w:cs="Arial"/>
          <w:color w:val="000000"/>
          <w:sz w:val="22"/>
        </w:rPr>
        <w:t xml:space="preserve"> projektirane kanalizacije je potrebno opraviti tudi </w:t>
      </w:r>
      <w:proofErr w:type="spellStart"/>
      <w:r w:rsidRPr="00CC308A">
        <w:rPr>
          <w:rFonts w:ascii="Arial" w:hAnsi="Arial" w:cs="Arial"/>
          <w:color w:val="000000"/>
          <w:sz w:val="22"/>
        </w:rPr>
        <w:t>zakoličbo</w:t>
      </w:r>
      <w:proofErr w:type="spellEnd"/>
      <w:r w:rsidRPr="00CC308A">
        <w:rPr>
          <w:rFonts w:ascii="Arial" w:hAnsi="Arial" w:cs="Arial"/>
          <w:color w:val="000000"/>
          <w:sz w:val="22"/>
        </w:rPr>
        <w:t xml:space="preserve"> ostalih komunalnih vodov, ki tangirajo traso projektirane kanalizacije. </w:t>
      </w:r>
      <w:proofErr w:type="spellStart"/>
      <w:r w:rsidRPr="00CC308A">
        <w:rPr>
          <w:rFonts w:ascii="Arial" w:hAnsi="Arial" w:cs="Arial"/>
          <w:color w:val="000000"/>
          <w:sz w:val="22"/>
        </w:rPr>
        <w:t>Zakoličbo</w:t>
      </w:r>
      <w:proofErr w:type="spellEnd"/>
      <w:r w:rsidRPr="00CC308A">
        <w:rPr>
          <w:rFonts w:ascii="Arial" w:hAnsi="Arial" w:cs="Arial"/>
          <w:color w:val="000000"/>
          <w:sz w:val="22"/>
        </w:rPr>
        <w:t xml:space="preserve"> je potrebno izvajati v prisotnosti nadzornega organa gradbišča in upravljavcev posameznih komunalnih vodov. O </w:t>
      </w:r>
      <w:proofErr w:type="spellStart"/>
      <w:r w:rsidRPr="00CC308A">
        <w:rPr>
          <w:rFonts w:ascii="Arial" w:hAnsi="Arial" w:cs="Arial"/>
          <w:color w:val="000000"/>
          <w:sz w:val="22"/>
        </w:rPr>
        <w:t>zakoličbi</w:t>
      </w:r>
      <w:proofErr w:type="spellEnd"/>
      <w:r w:rsidRPr="00CC308A">
        <w:rPr>
          <w:rFonts w:ascii="Arial" w:hAnsi="Arial" w:cs="Arial"/>
          <w:color w:val="000000"/>
          <w:sz w:val="22"/>
        </w:rPr>
        <w:t xml:space="preserve"> je potrebno voditi zapisnik. V zapisniku je navesti tudi ime odgovorne osebe, ki bo dolžna vršiti nadzor varovanja komunalnih instalacij v času gradnje.</w:t>
      </w:r>
    </w:p>
    <w:p w14:paraId="2115902C" w14:textId="77777777" w:rsidR="00666EEF" w:rsidRPr="00CC308A" w:rsidRDefault="00666EEF" w:rsidP="00666EEF">
      <w:pPr>
        <w:pStyle w:val="Telobesedila2"/>
        <w:spacing w:after="0" w:line="240" w:lineRule="auto"/>
        <w:jc w:val="both"/>
        <w:rPr>
          <w:rFonts w:ascii="Arial" w:hAnsi="Arial" w:cs="Arial"/>
          <w:color w:val="000000"/>
          <w:sz w:val="22"/>
        </w:rPr>
      </w:pPr>
    </w:p>
    <w:p w14:paraId="5348A38D" w14:textId="77777777" w:rsidR="00666EEF" w:rsidRPr="00CC308A" w:rsidRDefault="00666EEF" w:rsidP="00666EEF">
      <w:pPr>
        <w:pStyle w:val="Telobesedila2"/>
        <w:spacing w:after="0" w:line="240" w:lineRule="auto"/>
        <w:rPr>
          <w:rFonts w:ascii="Arial" w:hAnsi="Arial" w:cs="Arial"/>
          <w:b/>
          <w:color w:val="000000"/>
          <w:sz w:val="22"/>
        </w:rPr>
      </w:pPr>
      <w:r>
        <w:rPr>
          <w:rFonts w:ascii="Arial" w:hAnsi="Arial" w:cs="Arial"/>
          <w:b/>
          <w:color w:val="000000"/>
          <w:sz w:val="22"/>
        </w:rPr>
        <w:lastRenderedPageBreak/>
        <w:t>6</w:t>
      </w:r>
      <w:r w:rsidRPr="00CC308A">
        <w:rPr>
          <w:rFonts w:ascii="Arial" w:hAnsi="Arial" w:cs="Arial"/>
          <w:b/>
          <w:color w:val="000000"/>
          <w:sz w:val="22"/>
        </w:rPr>
        <w:t>.2. Izkopi in zasipi</w:t>
      </w:r>
      <w:r>
        <w:rPr>
          <w:rFonts w:ascii="Arial" w:hAnsi="Arial" w:cs="Arial"/>
          <w:b/>
          <w:color w:val="000000"/>
          <w:sz w:val="22"/>
        </w:rPr>
        <w:t>:</w:t>
      </w:r>
    </w:p>
    <w:p w14:paraId="24B74193" w14:textId="77777777" w:rsidR="00666EEF" w:rsidRDefault="00666EEF" w:rsidP="00666EEF">
      <w:pPr>
        <w:pStyle w:val="Telobesedila2"/>
        <w:spacing w:after="0" w:line="240" w:lineRule="auto"/>
        <w:jc w:val="both"/>
        <w:rPr>
          <w:rFonts w:ascii="Arial" w:hAnsi="Arial" w:cs="Arial"/>
          <w:color w:val="000000"/>
          <w:sz w:val="22"/>
        </w:rPr>
      </w:pPr>
      <w:r w:rsidRPr="00CC308A">
        <w:rPr>
          <w:rFonts w:ascii="Arial" w:hAnsi="Arial" w:cs="Arial"/>
          <w:color w:val="000000"/>
          <w:sz w:val="22"/>
        </w:rPr>
        <w:t xml:space="preserve">Strojni </w:t>
      </w:r>
      <w:r w:rsidR="003A4C3C">
        <w:rPr>
          <w:rFonts w:ascii="Arial" w:hAnsi="Arial" w:cs="Arial"/>
          <w:color w:val="000000"/>
          <w:sz w:val="22"/>
        </w:rPr>
        <w:t>široki izkop se bo izvedel na trasi kanala od revizijskega jaška št. 5 do revizijskega jaška št. 8, medtem ko se bo od priključka na obstoječo kanalizacijo do revizijskega jaška št. 5 izvedel izkop s sistemski mi opaži.</w:t>
      </w:r>
      <w:r w:rsidRPr="00CC308A">
        <w:rPr>
          <w:rFonts w:ascii="Arial" w:hAnsi="Arial" w:cs="Arial"/>
          <w:color w:val="000000"/>
          <w:sz w:val="22"/>
        </w:rPr>
        <w:t xml:space="preserve"> </w:t>
      </w:r>
    </w:p>
    <w:p w14:paraId="255B66B7" w14:textId="77777777" w:rsidR="00666EEF" w:rsidRPr="00CC308A" w:rsidRDefault="00666EEF" w:rsidP="00666EEF">
      <w:pPr>
        <w:pStyle w:val="Telobesedila2"/>
        <w:spacing w:after="0" w:line="240" w:lineRule="auto"/>
        <w:jc w:val="both"/>
        <w:rPr>
          <w:rFonts w:ascii="Arial" w:hAnsi="Arial" w:cs="Arial"/>
          <w:color w:val="000000"/>
          <w:sz w:val="22"/>
        </w:rPr>
      </w:pPr>
      <w:r w:rsidRPr="00CC308A">
        <w:rPr>
          <w:rFonts w:ascii="Arial" w:hAnsi="Arial" w:cs="Arial"/>
          <w:color w:val="000000"/>
          <w:sz w:val="22"/>
        </w:rPr>
        <w:t xml:space="preserve">Na podlagi znanih </w:t>
      </w:r>
      <w:r>
        <w:rPr>
          <w:rFonts w:ascii="Arial" w:hAnsi="Arial" w:cs="Arial"/>
          <w:color w:val="000000"/>
          <w:sz w:val="22"/>
        </w:rPr>
        <w:t>podatkov iz sosednjih objektov predpostavljamo</w:t>
      </w:r>
      <w:r w:rsidRPr="00CC308A">
        <w:rPr>
          <w:rFonts w:ascii="Arial" w:hAnsi="Arial" w:cs="Arial"/>
          <w:color w:val="000000"/>
          <w:sz w:val="22"/>
        </w:rPr>
        <w:t xml:space="preserve">, da </w:t>
      </w:r>
      <w:r>
        <w:rPr>
          <w:rFonts w:ascii="Arial" w:hAnsi="Arial" w:cs="Arial"/>
          <w:color w:val="000000"/>
          <w:sz w:val="22"/>
        </w:rPr>
        <w:t xml:space="preserve">je </w:t>
      </w:r>
      <w:r w:rsidRPr="00CC308A">
        <w:rPr>
          <w:rFonts w:ascii="Arial" w:hAnsi="Arial" w:cs="Arial"/>
          <w:color w:val="000000"/>
          <w:sz w:val="22"/>
        </w:rPr>
        <w:t xml:space="preserve">v naselju </w:t>
      </w:r>
      <w:r w:rsidRPr="00CC308A">
        <w:rPr>
          <w:rFonts w:ascii="Arial" w:hAnsi="Arial" w:cs="Arial"/>
          <w:color w:val="000000"/>
          <w:sz w:val="22"/>
          <w:szCs w:val="22"/>
        </w:rPr>
        <w:t xml:space="preserve">100 % material III. kategorije. </w:t>
      </w:r>
      <w:r w:rsidRPr="00CC308A">
        <w:rPr>
          <w:rFonts w:ascii="Arial" w:hAnsi="Arial" w:cs="Arial"/>
          <w:color w:val="000000"/>
          <w:sz w:val="22"/>
        </w:rPr>
        <w:t xml:space="preserve">Izkop je </w:t>
      </w:r>
      <w:r>
        <w:rPr>
          <w:rFonts w:ascii="Arial" w:hAnsi="Arial" w:cs="Arial"/>
          <w:color w:val="000000"/>
          <w:sz w:val="22"/>
        </w:rPr>
        <w:t xml:space="preserve">potrebno </w:t>
      </w:r>
      <w:r w:rsidRPr="00CC308A">
        <w:rPr>
          <w:rFonts w:ascii="Arial" w:hAnsi="Arial" w:cs="Arial"/>
          <w:color w:val="000000"/>
          <w:sz w:val="22"/>
        </w:rPr>
        <w:t xml:space="preserve">izvajati po veljavnih predpisih iz varstva pri gradbenem delu. Za izkop gradbene jame </w:t>
      </w:r>
      <w:r>
        <w:rPr>
          <w:rFonts w:ascii="Arial" w:hAnsi="Arial" w:cs="Arial"/>
          <w:color w:val="000000"/>
          <w:sz w:val="22"/>
        </w:rPr>
        <w:t>je predviden</w:t>
      </w:r>
      <w:r w:rsidRPr="00CC308A">
        <w:rPr>
          <w:rFonts w:ascii="Arial" w:hAnsi="Arial" w:cs="Arial"/>
          <w:color w:val="000000"/>
          <w:sz w:val="22"/>
          <w:szCs w:val="22"/>
        </w:rPr>
        <w:t xml:space="preserve"> široki izkop pod kotom 60</w:t>
      </w:r>
      <w:r w:rsidRPr="00CC308A">
        <w:rPr>
          <w:rFonts w:ascii="Arial" w:hAnsi="Arial" w:cs="Arial"/>
          <w:color w:val="000000"/>
          <w:sz w:val="22"/>
          <w:szCs w:val="22"/>
        </w:rPr>
        <w:sym w:font="Symbol" w:char="F0B0"/>
      </w:r>
      <w:r>
        <w:rPr>
          <w:rFonts w:ascii="Arial" w:hAnsi="Arial" w:cs="Arial"/>
          <w:color w:val="000000"/>
          <w:sz w:val="22"/>
          <w:szCs w:val="22"/>
        </w:rPr>
        <w:t>.</w:t>
      </w:r>
      <w:r w:rsidRPr="00CC308A">
        <w:rPr>
          <w:rFonts w:ascii="Arial" w:hAnsi="Arial" w:cs="Arial"/>
          <w:color w:val="000000"/>
          <w:sz w:val="22"/>
        </w:rPr>
        <w:t xml:space="preserve"> Izkopani material se v celoti odvaža na </w:t>
      </w:r>
      <w:r>
        <w:rPr>
          <w:rFonts w:ascii="Arial" w:hAnsi="Arial" w:cs="Arial"/>
          <w:color w:val="000000"/>
          <w:sz w:val="22"/>
        </w:rPr>
        <w:t>začasno</w:t>
      </w:r>
      <w:r w:rsidRPr="00CC308A">
        <w:rPr>
          <w:rFonts w:ascii="Arial" w:hAnsi="Arial" w:cs="Arial"/>
          <w:color w:val="000000"/>
          <w:sz w:val="22"/>
        </w:rPr>
        <w:t xml:space="preserve"> gradbeno deponijo. </w:t>
      </w:r>
    </w:p>
    <w:p w14:paraId="3E804ACE" w14:textId="77777777" w:rsidR="00666EEF" w:rsidRPr="00CC308A" w:rsidRDefault="00666EEF" w:rsidP="00666EEF">
      <w:pPr>
        <w:pStyle w:val="Telobesedila2"/>
        <w:spacing w:after="0" w:line="240" w:lineRule="auto"/>
        <w:jc w:val="both"/>
        <w:rPr>
          <w:rFonts w:ascii="Arial" w:hAnsi="Arial" w:cs="Arial"/>
          <w:color w:val="000000"/>
          <w:sz w:val="22"/>
          <w:szCs w:val="22"/>
        </w:rPr>
      </w:pPr>
      <w:r w:rsidRPr="00CC308A">
        <w:rPr>
          <w:rFonts w:ascii="Arial" w:hAnsi="Arial" w:cs="Arial"/>
          <w:color w:val="000000"/>
          <w:sz w:val="22"/>
          <w:szCs w:val="22"/>
        </w:rPr>
        <w:t xml:space="preserve">Zasip po položitvi cevi se izvede z </w:t>
      </w:r>
      <w:proofErr w:type="spellStart"/>
      <w:r w:rsidRPr="00CC308A">
        <w:rPr>
          <w:rFonts w:ascii="Arial" w:hAnsi="Arial" w:cs="Arial"/>
          <w:color w:val="000000"/>
          <w:sz w:val="22"/>
          <w:szCs w:val="22"/>
        </w:rPr>
        <w:t>dopeljanim</w:t>
      </w:r>
      <w:proofErr w:type="spellEnd"/>
      <w:r w:rsidRPr="00CC308A">
        <w:rPr>
          <w:rFonts w:ascii="Arial" w:hAnsi="Arial" w:cs="Arial"/>
          <w:color w:val="000000"/>
          <w:sz w:val="22"/>
          <w:szCs w:val="22"/>
        </w:rPr>
        <w:t xml:space="preserve"> kamnitim zasipnim materialom </w:t>
      </w:r>
      <w:r>
        <w:rPr>
          <w:rFonts w:ascii="Arial" w:hAnsi="Arial" w:cs="Arial"/>
          <w:color w:val="000000"/>
          <w:sz w:val="22"/>
          <w:szCs w:val="22"/>
        </w:rPr>
        <w:t xml:space="preserve">granulacije </w:t>
      </w:r>
      <w:r w:rsidRPr="00CC308A">
        <w:rPr>
          <w:rFonts w:ascii="Arial" w:hAnsi="Arial" w:cs="Arial"/>
          <w:color w:val="000000"/>
          <w:sz w:val="22"/>
          <w:szCs w:val="22"/>
        </w:rPr>
        <w:t xml:space="preserve">8 do 16 mm, do 30 cm nad temenom cevi, material pa se mora istočasno nabijati na obeh straneh cevovoda. Material mora biti dobro podbit ob bokih cevi, pri tem pa je potrebno paziti, da se cev ne bi izmaknila s svoje lege. Upoštevati je potrebno tudi navodila za polaganje cevi. Če ni drugače predpisano, je treba zasutje v območju cevi zbiti na najmanj 90% po standardnem </w:t>
      </w:r>
      <w:proofErr w:type="spellStart"/>
      <w:r w:rsidRPr="00CC308A">
        <w:rPr>
          <w:rFonts w:ascii="Arial" w:hAnsi="Arial" w:cs="Arial"/>
          <w:color w:val="000000"/>
          <w:sz w:val="22"/>
          <w:szCs w:val="22"/>
        </w:rPr>
        <w:t>Proctorjevem</w:t>
      </w:r>
      <w:proofErr w:type="spellEnd"/>
      <w:r w:rsidRPr="00CC308A">
        <w:rPr>
          <w:rFonts w:ascii="Arial" w:hAnsi="Arial" w:cs="Arial"/>
          <w:color w:val="000000"/>
          <w:sz w:val="22"/>
          <w:szCs w:val="22"/>
        </w:rPr>
        <w:t xml:space="preserve"> postopku.</w:t>
      </w:r>
    </w:p>
    <w:p w14:paraId="5AC28FE2" w14:textId="77777777" w:rsidR="00666EEF" w:rsidRPr="00CC308A" w:rsidRDefault="00666EEF" w:rsidP="00666EEF">
      <w:pPr>
        <w:pStyle w:val="Telobesedila2"/>
        <w:spacing w:after="0" w:line="240" w:lineRule="auto"/>
        <w:jc w:val="both"/>
        <w:rPr>
          <w:rFonts w:ascii="Arial" w:hAnsi="Arial" w:cs="Arial"/>
          <w:color w:val="000000"/>
          <w:sz w:val="22"/>
        </w:rPr>
      </w:pPr>
      <w:r w:rsidRPr="00CC308A">
        <w:rPr>
          <w:rFonts w:ascii="Arial" w:hAnsi="Arial" w:cs="Arial"/>
          <w:color w:val="000000"/>
          <w:sz w:val="22"/>
        </w:rPr>
        <w:t xml:space="preserve">Za zasip nad območjem temenskega zasipa se za zasipavanje </w:t>
      </w:r>
      <w:r>
        <w:rPr>
          <w:rFonts w:ascii="Arial" w:hAnsi="Arial" w:cs="Arial"/>
          <w:color w:val="000000"/>
          <w:sz w:val="22"/>
        </w:rPr>
        <w:t xml:space="preserve">lahko uporabi izkopani material, v kolikor ustreza, v nasprotnem primeru se zasip izvede z novim gramoznim zasipnim materialom granulacije 8 do 32 mm. </w:t>
      </w:r>
      <w:r w:rsidRPr="00CC308A">
        <w:rPr>
          <w:rFonts w:ascii="Arial" w:hAnsi="Arial" w:cs="Arial"/>
          <w:color w:val="000000"/>
          <w:sz w:val="22"/>
        </w:rPr>
        <w:t xml:space="preserve"> Zasip se izvaja v plasteh maksimalne debeline 30 cm, material pa se mora istočasno nabijati na obeh straneh cevovoda. Če ni drugače predpisano, je treba tudi zasutje v območju cevi zbiti na najmanj 9</w:t>
      </w:r>
      <w:r>
        <w:rPr>
          <w:rFonts w:ascii="Arial" w:hAnsi="Arial" w:cs="Arial"/>
          <w:color w:val="000000"/>
          <w:sz w:val="22"/>
        </w:rPr>
        <w:t>5</w:t>
      </w:r>
      <w:r w:rsidRPr="00CC308A">
        <w:rPr>
          <w:rFonts w:ascii="Arial" w:hAnsi="Arial" w:cs="Arial"/>
          <w:color w:val="000000"/>
          <w:sz w:val="22"/>
        </w:rPr>
        <w:t xml:space="preserve">% po standardnem </w:t>
      </w:r>
      <w:proofErr w:type="spellStart"/>
      <w:r w:rsidRPr="00CC308A">
        <w:rPr>
          <w:rFonts w:ascii="Arial" w:hAnsi="Arial" w:cs="Arial"/>
          <w:color w:val="000000"/>
          <w:sz w:val="22"/>
        </w:rPr>
        <w:t>Proctorjevem</w:t>
      </w:r>
      <w:proofErr w:type="spellEnd"/>
      <w:r w:rsidRPr="00CC308A">
        <w:rPr>
          <w:rFonts w:ascii="Arial" w:hAnsi="Arial" w:cs="Arial"/>
          <w:color w:val="000000"/>
          <w:sz w:val="22"/>
        </w:rPr>
        <w:t xml:space="preserve"> postopku. V primeru prometne obtežbe so vrednosti zahtevane zbitosti večje. </w:t>
      </w:r>
    </w:p>
    <w:p w14:paraId="7516C324" w14:textId="77777777" w:rsidR="00666EEF" w:rsidRPr="00CC308A" w:rsidRDefault="00666EEF" w:rsidP="00666EEF">
      <w:pPr>
        <w:rPr>
          <w:color w:val="000000"/>
          <w:sz w:val="22"/>
        </w:rPr>
      </w:pPr>
    </w:p>
    <w:p w14:paraId="05492774" w14:textId="77777777" w:rsidR="00666EEF" w:rsidRPr="00CC308A" w:rsidRDefault="00666EEF" w:rsidP="00666EEF">
      <w:pPr>
        <w:rPr>
          <w:rFonts w:ascii="Arial" w:hAnsi="Arial" w:cs="Arial"/>
          <w:b/>
          <w:color w:val="000000"/>
          <w:sz w:val="22"/>
        </w:rPr>
      </w:pPr>
      <w:r>
        <w:rPr>
          <w:rFonts w:ascii="Arial" w:hAnsi="Arial" w:cs="Arial"/>
          <w:b/>
          <w:color w:val="000000"/>
          <w:sz w:val="22"/>
        </w:rPr>
        <w:t>6.3</w:t>
      </w:r>
      <w:r w:rsidRPr="00CC308A">
        <w:rPr>
          <w:rFonts w:ascii="Arial" w:hAnsi="Arial" w:cs="Arial"/>
          <w:b/>
          <w:color w:val="000000"/>
          <w:sz w:val="22"/>
        </w:rPr>
        <w:t>. Izbira materiala</w:t>
      </w:r>
      <w:r>
        <w:rPr>
          <w:rFonts w:ascii="Arial" w:hAnsi="Arial" w:cs="Arial"/>
          <w:b/>
          <w:color w:val="000000"/>
          <w:sz w:val="22"/>
        </w:rPr>
        <w:t>:</w:t>
      </w:r>
    </w:p>
    <w:p w14:paraId="627B4BDB" w14:textId="77777777" w:rsidR="00666EEF" w:rsidRPr="00CC308A" w:rsidRDefault="00666EEF" w:rsidP="00666EEF">
      <w:pPr>
        <w:jc w:val="both"/>
        <w:rPr>
          <w:rFonts w:ascii="Arial" w:hAnsi="Arial" w:cs="Arial"/>
          <w:color w:val="000000"/>
          <w:sz w:val="22"/>
        </w:rPr>
      </w:pPr>
      <w:r w:rsidRPr="00CC308A">
        <w:rPr>
          <w:rFonts w:ascii="Arial" w:hAnsi="Arial" w:cs="Arial"/>
          <w:color w:val="000000"/>
          <w:sz w:val="22"/>
        </w:rPr>
        <w:t xml:space="preserve">Zaradi sanitarnih pogojev in ukrepov varstva okolja </w:t>
      </w:r>
      <w:r>
        <w:rPr>
          <w:rFonts w:ascii="Arial" w:hAnsi="Arial" w:cs="Arial"/>
          <w:color w:val="000000"/>
          <w:sz w:val="22"/>
        </w:rPr>
        <w:t>je predvidena</w:t>
      </w:r>
      <w:r w:rsidRPr="00CC308A">
        <w:rPr>
          <w:rFonts w:ascii="Arial" w:hAnsi="Arial" w:cs="Arial"/>
          <w:color w:val="000000"/>
          <w:sz w:val="22"/>
        </w:rPr>
        <w:t xml:space="preserve"> za izgradnjo javne kanalizacije</w:t>
      </w:r>
      <w:r>
        <w:rPr>
          <w:rFonts w:ascii="Arial" w:hAnsi="Arial" w:cs="Arial"/>
          <w:color w:val="000000"/>
          <w:sz w:val="22"/>
        </w:rPr>
        <w:t xml:space="preserve"> za komunalne odpadne vode vgradnja</w:t>
      </w:r>
      <w:r w:rsidRPr="00CC308A">
        <w:rPr>
          <w:rFonts w:ascii="Arial" w:hAnsi="Arial" w:cs="Arial"/>
          <w:color w:val="000000"/>
          <w:sz w:val="22"/>
        </w:rPr>
        <w:t xml:space="preserve"> poliestrskih </w:t>
      </w:r>
      <w:r>
        <w:rPr>
          <w:rFonts w:ascii="Arial" w:hAnsi="Arial" w:cs="Arial"/>
          <w:color w:val="000000"/>
          <w:sz w:val="22"/>
        </w:rPr>
        <w:t xml:space="preserve">kanalizacijskih </w:t>
      </w:r>
      <w:r w:rsidRPr="00CC308A">
        <w:rPr>
          <w:rFonts w:ascii="Arial" w:hAnsi="Arial" w:cs="Arial"/>
          <w:color w:val="000000"/>
          <w:sz w:val="22"/>
        </w:rPr>
        <w:t>cevi</w:t>
      </w:r>
      <w:r>
        <w:rPr>
          <w:rFonts w:ascii="Arial" w:hAnsi="Arial" w:cs="Arial"/>
          <w:color w:val="000000"/>
          <w:sz w:val="22"/>
        </w:rPr>
        <w:t xml:space="preserve"> (CC-GRP)</w:t>
      </w:r>
      <w:r w:rsidRPr="00CC308A">
        <w:rPr>
          <w:rFonts w:ascii="Arial" w:hAnsi="Arial" w:cs="Arial"/>
          <w:color w:val="000000"/>
          <w:sz w:val="22"/>
        </w:rPr>
        <w:t xml:space="preserve"> ustrezn</w:t>
      </w:r>
      <w:r>
        <w:rPr>
          <w:rFonts w:ascii="Arial" w:hAnsi="Arial" w:cs="Arial"/>
          <w:color w:val="000000"/>
          <w:sz w:val="22"/>
        </w:rPr>
        <w:t>ih</w:t>
      </w:r>
      <w:r w:rsidRPr="00CC308A">
        <w:rPr>
          <w:rFonts w:ascii="Arial" w:hAnsi="Arial" w:cs="Arial"/>
          <w:color w:val="000000"/>
          <w:sz w:val="22"/>
        </w:rPr>
        <w:t xml:space="preserve"> profil</w:t>
      </w:r>
      <w:r>
        <w:rPr>
          <w:rFonts w:ascii="Arial" w:hAnsi="Arial" w:cs="Arial"/>
          <w:color w:val="000000"/>
          <w:sz w:val="22"/>
        </w:rPr>
        <w:t>ov</w:t>
      </w:r>
      <w:r w:rsidRPr="00CC308A">
        <w:rPr>
          <w:rFonts w:ascii="Arial" w:hAnsi="Arial" w:cs="Arial"/>
          <w:color w:val="000000"/>
          <w:sz w:val="22"/>
        </w:rPr>
        <w:t xml:space="preserve"> nazivnega </w:t>
      </w:r>
      <w:proofErr w:type="spellStart"/>
      <w:r w:rsidRPr="00CC308A">
        <w:rPr>
          <w:rFonts w:ascii="Arial" w:hAnsi="Arial" w:cs="Arial"/>
          <w:color w:val="000000"/>
          <w:sz w:val="22"/>
        </w:rPr>
        <w:t>togostnega</w:t>
      </w:r>
      <w:proofErr w:type="spellEnd"/>
      <w:r w:rsidRPr="00CC308A">
        <w:rPr>
          <w:rFonts w:ascii="Arial" w:hAnsi="Arial" w:cs="Arial"/>
          <w:color w:val="000000"/>
          <w:sz w:val="22"/>
        </w:rPr>
        <w:t xml:space="preserve"> razreda SN 10, </w:t>
      </w:r>
      <w:r>
        <w:rPr>
          <w:rFonts w:ascii="Arial" w:hAnsi="Arial" w:cs="Arial"/>
          <w:color w:val="000000"/>
          <w:sz w:val="22"/>
        </w:rPr>
        <w:t xml:space="preserve">izdelanega po postopku centrifugalnega litja, </w:t>
      </w:r>
      <w:r w:rsidRPr="00CC308A">
        <w:rPr>
          <w:rFonts w:ascii="Arial" w:hAnsi="Arial" w:cs="Arial"/>
          <w:color w:val="000000"/>
          <w:sz w:val="22"/>
        </w:rPr>
        <w:t xml:space="preserve">ki mora ustrezati </w:t>
      </w:r>
      <w:r>
        <w:rPr>
          <w:rFonts w:ascii="Arial" w:hAnsi="Arial" w:cs="Arial"/>
          <w:color w:val="000000"/>
          <w:sz w:val="22"/>
        </w:rPr>
        <w:t xml:space="preserve">SIST </w:t>
      </w:r>
      <w:r w:rsidRPr="00CC308A">
        <w:rPr>
          <w:rFonts w:ascii="Arial" w:hAnsi="Arial" w:cs="Arial"/>
          <w:color w:val="000000"/>
          <w:sz w:val="22"/>
        </w:rPr>
        <w:t xml:space="preserve">EN </w:t>
      </w:r>
      <w:r>
        <w:rPr>
          <w:rFonts w:ascii="Arial" w:hAnsi="Arial" w:cs="Arial"/>
          <w:color w:val="000000"/>
          <w:sz w:val="22"/>
        </w:rPr>
        <w:t xml:space="preserve">14364. </w:t>
      </w:r>
    </w:p>
    <w:p w14:paraId="2F19EBAC" w14:textId="77777777" w:rsidR="00666EEF" w:rsidRDefault="00666EEF" w:rsidP="00666EEF">
      <w:pPr>
        <w:pStyle w:val="SlogTelobesedila2ArialrnaObojestransko"/>
      </w:pPr>
      <w:r>
        <w:t xml:space="preserve">Kanalizacijske cevi morajo imeti na eni strani spojko iz poliestra z EDPM tesnilom in z notranjim zaščitnim slojem debeline 1 mm, ki mora imeti ustrezne kemijske in abrazijske ter mehanske obstojnosti pri visokotlačnem čiščenju. </w:t>
      </w:r>
    </w:p>
    <w:p w14:paraId="1072FA88" w14:textId="77777777" w:rsidR="00666EEF" w:rsidRPr="00CC308A" w:rsidRDefault="00666EEF" w:rsidP="00666EEF">
      <w:pPr>
        <w:pStyle w:val="Telobesedila2"/>
        <w:spacing w:after="0" w:line="240" w:lineRule="auto"/>
        <w:jc w:val="both"/>
        <w:rPr>
          <w:rFonts w:ascii="Arial" w:hAnsi="Arial" w:cs="Arial"/>
          <w:color w:val="000000"/>
          <w:sz w:val="22"/>
          <w:szCs w:val="22"/>
        </w:rPr>
      </w:pPr>
      <w:proofErr w:type="spellStart"/>
      <w:r w:rsidRPr="00CC308A">
        <w:rPr>
          <w:rFonts w:ascii="Arial" w:hAnsi="Arial" w:cs="Arial"/>
          <w:color w:val="000000"/>
          <w:sz w:val="22"/>
          <w:szCs w:val="22"/>
        </w:rPr>
        <w:t>Stikovanje</w:t>
      </w:r>
      <w:proofErr w:type="spellEnd"/>
      <w:r w:rsidRPr="00CC308A">
        <w:rPr>
          <w:rFonts w:ascii="Arial" w:hAnsi="Arial" w:cs="Arial"/>
          <w:color w:val="000000"/>
          <w:sz w:val="22"/>
          <w:szCs w:val="22"/>
        </w:rPr>
        <w:t xml:space="preserve"> cevi je enostavno (spojke z gumi tesnili), spoj pa zagotavlja 100% vodotesnost. </w:t>
      </w:r>
    </w:p>
    <w:p w14:paraId="2601ED1A" w14:textId="77777777" w:rsidR="00666EEF" w:rsidRPr="00CC308A" w:rsidRDefault="00666EEF" w:rsidP="00666EEF">
      <w:pPr>
        <w:jc w:val="both"/>
        <w:rPr>
          <w:rFonts w:ascii="Arial" w:hAnsi="Arial" w:cs="Arial"/>
          <w:color w:val="000000"/>
          <w:sz w:val="22"/>
          <w:szCs w:val="22"/>
        </w:rPr>
      </w:pPr>
      <w:r w:rsidRPr="00CC308A">
        <w:rPr>
          <w:rFonts w:ascii="Arial" w:hAnsi="Arial" w:cs="Arial"/>
          <w:color w:val="000000"/>
          <w:sz w:val="22"/>
          <w:szCs w:val="22"/>
        </w:rPr>
        <w:t>Izbrani material ustreza vsem kriterijem, ki so zahtevani s strani upravljavca (vodotesnost, statična nosilnost, življenjska doba) in dodatno hitra izvedba del.</w:t>
      </w:r>
    </w:p>
    <w:p w14:paraId="32F1D30A" w14:textId="77777777" w:rsidR="00666EEF" w:rsidRPr="00CC308A" w:rsidRDefault="00666EEF" w:rsidP="00666EEF">
      <w:pPr>
        <w:jc w:val="both"/>
        <w:rPr>
          <w:rFonts w:ascii="Arial" w:hAnsi="Arial" w:cs="Arial"/>
          <w:color w:val="000000"/>
          <w:sz w:val="22"/>
        </w:rPr>
      </w:pPr>
      <w:r w:rsidRPr="00CC308A">
        <w:rPr>
          <w:rFonts w:ascii="Arial" w:hAnsi="Arial" w:cs="Arial"/>
          <w:color w:val="000000"/>
          <w:sz w:val="22"/>
        </w:rPr>
        <w:t xml:space="preserve">Če se bodo vgrajevale druge vrste cevi, morajo imeti podobne karakteristike kot predvidene (vodotesnost, hrapavost, </w:t>
      </w:r>
      <w:proofErr w:type="spellStart"/>
      <w:r w:rsidRPr="00CC308A">
        <w:rPr>
          <w:rFonts w:ascii="Arial" w:hAnsi="Arial" w:cs="Arial"/>
          <w:color w:val="000000"/>
          <w:sz w:val="22"/>
        </w:rPr>
        <w:t>vodonepropustnost</w:t>
      </w:r>
      <w:proofErr w:type="spellEnd"/>
      <w:r w:rsidRPr="00CC308A">
        <w:rPr>
          <w:rFonts w:ascii="Arial" w:hAnsi="Arial" w:cs="Arial"/>
          <w:color w:val="000000"/>
          <w:sz w:val="22"/>
        </w:rPr>
        <w:t xml:space="preserve">, nosilnost, odpornost na obrus). V </w:t>
      </w:r>
      <w:r>
        <w:rPr>
          <w:rFonts w:ascii="Arial" w:hAnsi="Arial" w:cs="Arial"/>
          <w:color w:val="000000"/>
          <w:sz w:val="22"/>
        </w:rPr>
        <w:t>primeru uporabe drugega tipa cevi se mora pridobiti soglasje investitorja.</w:t>
      </w:r>
    </w:p>
    <w:p w14:paraId="023A0340" w14:textId="77777777" w:rsidR="00666EEF" w:rsidRPr="00CC308A" w:rsidRDefault="00666EEF" w:rsidP="00666EEF">
      <w:pPr>
        <w:jc w:val="both"/>
        <w:rPr>
          <w:color w:val="000000"/>
          <w:sz w:val="22"/>
        </w:rPr>
      </w:pPr>
      <w:r w:rsidRPr="00CC308A">
        <w:rPr>
          <w:rFonts w:ascii="Arial" w:hAnsi="Arial" w:cs="Arial"/>
          <w:color w:val="000000"/>
          <w:sz w:val="22"/>
        </w:rPr>
        <w:t xml:space="preserve">Izvedba hišnih priključkov za komunalne odpadne se izvede iz PVC cevi in ustreznih </w:t>
      </w:r>
      <w:proofErr w:type="spellStart"/>
      <w:r w:rsidRPr="00CC308A">
        <w:rPr>
          <w:rFonts w:ascii="Arial" w:hAnsi="Arial" w:cs="Arial"/>
          <w:color w:val="000000"/>
          <w:sz w:val="22"/>
        </w:rPr>
        <w:t>fazonskih</w:t>
      </w:r>
      <w:proofErr w:type="spellEnd"/>
      <w:r w:rsidRPr="00CC308A">
        <w:rPr>
          <w:rFonts w:ascii="Arial" w:hAnsi="Arial" w:cs="Arial"/>
          <w:color w:val="000000"/>
          <w:sz w:val="22"/>
        </w:rPr>
        <w:t xml:space="preserve"> komadov </w:t>
      </w:r>
      <w:r w:rsidRPr="00CC308A">
        <w:rPr>
          <w:rFonts w:ascii="Arial" w:hAnsi="Arial" w:cs="Arial"/>
          <w:color w:val="000000"/>
          <w:sz w:val="22"/>
        </w:rPr>
        <w:sym w:font="Symbol" w:char="F066"/>
      </w:r>
      <w:r w:rsidRPr="00CC308A">
        <w:rPr>
          <w:rFonts w:ascii="Arial" w:hAnsi="Arial" w:cs="Arial"/>
          <w:color w:val="000000"/>
          <w:sz w:val="22"/>
        </w:rPr>
        <w:t xml:space="preserve"> 160 mm</w:t>
      </w:r>
      <w:r w:rsidRPr="00CC308A">
        <w:rPr>
          <w:rFonts w:ascii="Arial" w:hAnsi="Arial" w:cs="Arial"/>
          <w:color w:val="000000"/>
          <w:spacing w:val="-3"/>
          <w:sz w:val="22"/>
          <w:szCs w:val="22"/>
        </w:rPr>
        <w:t xml:space="preserve"> n</w:t>
      </w:r>
      <w:r>
        <w:rPr>
          <w:rFonts w:ascii="Arial" w:hAnsi="Arial" w:cs="Arial"/>
          <w:color w:val="000000"/>
          <w:spacing w:val="-3"/>
          <w:sz w:val="22"/>
          <w:szCs w:val="22"/>
        </w:rPr>
        <w:t xml:space="preserve">azivnega </w:t>
      </w:r>
      <w:proofErr w:type="spellStart"/>
      <w:r>
        <w:rPr>
          <w:rFonts w:ascii="Arial" w:hAnsi="Arial" w:cs="Arial"/>
          <w:color w:val="000000"/>
          <w:spacing w:val="-3"/>
          <w:sz w:val="22"/>
          <w:szCs w:val="22"/>
        </w:rPr>
        <w:t>togostnega</w:t>
      </w:r>
      <w:proofErr w:type="spellEnd"/>
      <w:r>
        <w:rPr>
          <w:rFonts w:ascii="Arial" w:hAnsi="Arial" w:cs="Arial"/>
          <w:color w:val="000000"/>
          <w:spacing w:val="-3"/>
          <w:sz w:val="22"/>
          <w:szCs w:val="22"/>
        </w:rPr>
        <w:t xml:space="preserve"> razreda SN 8</w:t>
      </w:r>
      <w:r w:rsidRPr="00CC308A">
        <w:rPr>
          <w:rFonts w:ascii="Arial" w:hAnsi="Arial" w:cs="Arial"/>
          <w:color w:val="000000"/>
          <w:spacing w:val="-3"/>
          <w:sz w:val="22"/>
          <w:szCs w:val="22"/>
        </w:rPr>
        <w:t>.</w:t>
      </w:r>
      <w:r w:rsidRPr="00CC308A">
        <w:rPr>
          <w:color w:val="000000"/>
          <w:spacing w:val="-3"/>
        </w:rPr>
        <w:t xml:space="preserve"> </w:t>
      </w:r>
      <w:r w:rsidRPr="00CC308A">
        <w:rPr>
          <w:rFonts w:ascii="Arial" w:hAnsi="Arial" w:cs="Arial"/>
          <w:color w:val="000000"/>
          <w:sz w:val="22"/>
        </w:rPr>
        <w:t xml:space="preserve">Vgradnja cevi se izvaja po navodilih proizvajalca cevi. V primeru uporabe drugega tipa cevi, se mora pridobiti soglasje investitorja. </w:t>
      </w:r>
    </w:p>
    <w:p w14:paraId="069B4ED9" w14:textId="77777777" w:rsidR="00666EEF" w:rsidRPr="00CC308A" w:rsidRDefault="00666EEF" w:rsidP="00666EEF">
      <w:pPr>
        <w:rPr>
          <w:rFonts w:ascii="Arial" w:hAnsi="Arial" w:cs="Arial"/>
          <w:b/>
          <w:color w:val="000000"/>
          <w:sz w:val="22"/>
        </w:rPr>
      </w:pPr>
    </w:p>
    <w:p w14:paraId="0F2C8ED7" w14:textId="77777777" w:rsidR="00666EEF" w:rsidRPr="00CC308A" w:rsidRDefault="00666EEF" w:rsidP="00666EEF">
      <w:pPr>
        <w:rPr>
          <w:rFonts w:ascii="Arial" w:hAnsi="Arial" w:cs="Arial"/>
          <w:b/>
          <w:color w:val="000000"/>
          <w:sz w:val="22"/>
        </w:rPr>
      </w:pPr>
      <w:r>
        <w:rPr>
          <w:rFonts w:ascii="Arial" w:hAnsi="Arial" w:cs="Arial"/>
          <w:b/>
          <w:color w:val="000000"/>
          <w:sz w:val="22"/>
        </w:rPr>
        <w:t>6.4</w:t>
      </w:r>
      <w:r w:rsidRPr="00CC308A">
        <w:rPr>
          <w:rFonts w:ascii="Arial" w:hAnsi="Arial" w:cs="Arial"/>
          <w:b/>
          <w:color w:val="000000"/>
          <w:sz w:val="22"/>
        </w:rPr>
        <w:t xml:space="preserve">. Vgrajevanje in montaža kanalizacijskih </w:t>
      </w:r>
      <w:r>
        <w:rPr>
          <w:rFonts w:ascii="Arial" w:hAnsi="Arial" w:cs="Arial"/>
          <w:b/>
          <w:color w:val="000000"/>
          <w:sz w:val="22"/>
        </w:rPr>
        <w:t>CC-GRP</w:t>
      </w:r>
      <w:r w:rsidRPr="00CC308A">
        <w:rPr>
          <w:rFonts w:ascii="Arial" w:hAnsi="Arial" w:cs="Arial"/>
          <w:b/>
          <w:color w:val="000000"/>
          <w:sz w:val="22"/>
        </w:rPr>
        <w:t xml:space="preserve"> – poliestrskih cevi</w:t>
      </w:r>
      <w:r>
        <w:rPr>
          <w:rFonts w:ascii="Arial" w:hAnsi="Arial" w:cs="Arial"/>
          <w:b/>
          <w:color w:val="000000"/>
          <w:sz w:val="22"/>
        </w:rPr>
        <w:t>:</w:t>
      </w:r>
    </w:p>
    <w:p w14:paraId="3B707476" w14:textId="77777777" w:rsidR="00666EEF" w:rsidRPr="00CC308A" w:rsidRDefault="00666EEF" w:rsidP="00666EEF">
      <w:pPr>
        <w:pStyle w:val="Telobesedila2"/>
        <w:spacing w:after="0" w:line="240" w:lineRule="auto"/>
        <w:jc w:val="both"/>
        <w:rPr>
          <w:rFonts w:ascii="Arial" w:hAnsi="Arial" w:cs="Arial"/>
          <w:color w:val="000000"/>
          <w:sz w:val="22"/>
          <w:szCs w:val="22"/>
        </w:rPr>
      </w:pPr>
      <w:r w:rsidRPr="00CC308A">
        <w:rPr>
          <w:rFonts w:ascii="Arial" w:hAnsi="Arial" w:cs="Arial"/>
          <w:color w:val="000000"/>
          <w:sz w:val="22"/>
          <w:szCs w:val="22"/>
        </w:rPr>
        <w:t xml:space="preserve">Po izvedenem izkopu se dno gradbene jame – jarka splanira. Na dno jarka nasujemo temeljno plast posteljice iz gramoznega materiala granulacije </w:t>
      </w:r>
      <w:r w:rsidRPr="00CC308A">
        <w:rPr>
          <w:rFonts w:ascii="Arial" w:hAnsi="Arial" w:cs="Arial"/>
          <w:color w:val="000000"/>
          <w:sz w:val="22"/>
          <w:szCs w:val="22"/>
        </w:rPr>
        <w:sym w:font="Symbol" w:char="F066"/>
      </w:r>
      <w:r w:rsidRPr="00CC308A">
        <w:rPr>
          <w:rFonts w:ascii="Arial" w:hAnsi="Arial" w:cs="Arial"/>
          <w:color w:val="000000"/>
          <w:sz w:val="22"/>
          <w:szCs w:val="22"/>
        </w:rPr>
        <w:t xml:space="preserve"> 8-16 mm </w:t>
      </w:r>
      <w:r w:rsidRPr="00CC308A">
        <w:rPr>
          <w:rFonts w:ascii="Arial" w:hAnsi="Arial" w:cs="Arial"/>
          <w:color w:val="000000"/>
          <w:spacing w:val="-3"/>
          <w:sz w:val="22"/>
          <w:szCs w:val="22"/>
        </w:rPr>
        <w:t xml:space="preserve">v debelini 10 cm + 0.1 DN, </w:t>
      </w:r>
      <w:r w:rsidRPr="00CC308A">
        <w:rPr>
          <w:rFonts w:ascii="Arial" w:hAnsi="Arial" w:cs="Arial"/>
          <w:color w:val="000000"/>
          <w:sz w:val="22"/>
          <w:szCs w:val="22"/>
        </w:rPr>
        <w:t xml:space="preserve">kateri si cev pri polaganju sama izoblikuje ležišče. Zbitost temeljne plasti mora biti enakomerna po celi dolžini jarka in naj znaša 90% po standardnem </w:t>
      </w:r>
      <w:proofErr w:type="spellStart"/>
      <w:r w:rsidRPr="00CC308A">
        <w:rPr>
          <w:rFonts w:ascii="Arial" w:hAnsi="Arial" w:cs="Arial"/>
          <w:color w:val="000000"/>
          <w:sz w:val="22"/>
          <w:szCs w:val="22"/>
        </w:rPr>
        <w:t>Proctorjevem</w:t>
      </w:r>
      <w:proofErr w:type="spellEnd"/>
      <w:r w:rsidRPr="00CC308A">
        <w:rPr>
          <w:rFonts w:ascii="Arial" w:hAnsi="Arial" w:cs="Arial"/>
          <w:color w:val="000000"/>
          <w:sz w:val="22"/>
          <w:szCs w:val="22"/>
        </w:rPr>
        <w:t xml:space="preserve"> postopku. V kolikor se bo ob izkopu naletelo na slabo nosilna tla, se mora dno jarka poglobiti in debelino temeljne plasti povečati na 20 cm. V primeru slabih nosilnih tal mora biti obvezna </w:t>
      </w:r>
      <w:r w:rsidRPr="00CC308A">
        <w:rPr>
          <w:rFonts w:ascii="Arial" w:hAnsi="Arial" w:cs="Arial"/>
          <w:color w:val="000000"/>
          <w:sz w:val="22"/>
          <w:szCs w:val="22"/>
        </w:rPr>
        <w:lastRenderedPageBreak/>
        <w:t xml:space="preserve">prisotnost geomehanika. Podobno postopamo tudi, ko na dnu jarka naletimo na skale ali večje kamne. </w:t>
      </w:r>
    </w:p>
    <w:p w14:paraId="64309D75" w14:textId="77777777" w:rsidR="00666EEF" w:rsidRPr="00CC308A" w:rsidRDefault="00666EEF" w:rsidP="00666EEF">
      <w:pPr>
        <w:jc w:val="both"/>
        <w:rPr>
          <w:rFonts w:ascii="Arial" w:hAnsi="Arial" w:cs="Arial"/>
          <w:color w:val="000000"/>
          <w:sz w:val="22"/>
          <w:szCs w:val="22"/>
        </w:rPr>
      </w:pPr>
      <w:r w:rsidRPr="00CC308A">
        <w:rPr>
          <w:rFonts w:ascii="Arial" w:hAnsi="Arial" w:cs="Arial"/>
          <w:color w:val="000000"/>
          <w:sz w:val="22"/>
          <w:szCs w:val="22"/>
        </w:rPr>
        <w:t xml:space="preserve">Cevi, spoje in fazonske kose pred montažo skrbno pregledamo, da niso poškodovani ter kontroliramo lego montiranih spojev na ceveh in </w:t>
      </w:r>
      <w:proofErr w:type="spellStart"/>
      <w:r w:rsidRPr="00CC308A">
        <w:rPr>
          <w:rFonts w:ascii="Arial" w:hAnsi="Arial" w:cs="Arial"/>
          <w:color w:val="000000"/>
          <w:sz w:val="22"/>
          <w:szCs w:val="22"/>
        </w:rPr>
        <w:t>fazonskih</w:t>
      </w:r>
      <w:proofErr w:type="spellEnd"/>
      <w:r w:rsidRPr="00CC308A">
        <w:rPr>
          <w:rFonts w:ascii="Arial" w:hAnsi="Arial" w:cs="Arial"/>
          <w:color w:val="000000"/>
          <w:sz w:val="22"/>
          <w:szCs w:val="22"/>
        </w:rPr>
        <w:t xml:space="preserve"> kosih. Pogledamo tudi, če razredi cevi in </w:t>
      </w:r>
      <w:proofErr w:type="spellStart"/>
      <w:r w:rsidRPr="00CC308A">
        <w:rPr>
          <w:rFonts w:ascii="Arial" w:hAnsi="Arial" w:cs="Arial"/>
          <w:color w:val="000000"/>
          <w:sz w:val="22"/>
          <w:szCs w:val="22"/>
        </w:rPr>
        <w:t>fazonskih</w:t>
      </w:r>
      <w:proofErr w:type="spellEnd"/>
      <w:r w:rsidRPr="00CC308A">
        <w:rPr>
          <w:rFonts w:ascii="Arial" w:hAnsi="Arial" w:cs="Arial"/>
          <w:color w:val="000000"/>
          <w:sz w:val="22"/>
          <w:szCs w:val="22"/>
        </w:rPr>
        <w:t xml:space="preserve"> kosov ustrezajo projektni specifikaciji. Na mestu pustimo nišo za cca. dve širine spojke enakomerno podprte po celi dolžini.</w:t>
      </w:r>
    </w:p>
    <w:p w14:paraId="381577B5" w14:textId="77777777" w:rsidR="00666EEF" w:rsidRPr="00CC308A" w:rsidRDefault="00666EEF" w:rsidP="00666EEF">
      <w:pPr>
        <w:jc w:val="both"/>
        <w:rPr>
          <w:rFonts w:ascii="Arial" w:hAnsi="Arial" w:cs="Arial"/>
          <w:color w:val="000000"/>
          <w:sz w:val="22"/>
          <w:szCs w:val="22"/>
        </w:rPr>
      </w:pPr>
      <w:r w:rsidRPr="00CC308A">
        <w:rPr>
          <w:rFonts w:ascii="Arial" w:hAnsi="Arial" w:cs="Arial"/>
          <w:color w:val="000000"/>
          <w:sz w:val="22"/>
          <w:szCs w:val="22"/>
        </w:rPr>
        <w:t>Cevi  spajamo po naslednjem postopku:</w:t>
      </w:r>
    </w:p>
    <w:p w14:paraId="2A9E2B4E" w14:textId="77777777" w:rsidR="00666EEF" w:rsidRPr="00CC308A" w:rsidRDefault="00666EEF" w:rsidP="00666EEF">
      <w:pPr>
        <w:jc w:val="both"/>
        <w:rPr>
          <w:rFonts w:ascii="Arial" w:hAnsi="Arial" w:cs="Arial"/>
          <w:color w:val="000000"/>
          <w:sz w:val="22"/>
          <w:szCs w:val="22"/>
        </w:rPr>
      </w:pPr>
      <w:r w:rsidRPr="00CC308A">
        <w:rPr>
          <w:rFonts w:ascii="Arial" w:hAnsi="Arial" w:cs="Arial"/>
          <w:color w:val="000000"/>
          <w:sz w:val="22"/>
          <w:szCs w:val="22"/>
        </w:rPr>
        <w:t>Na koncu cevi označimo s črto razdaljo, do katere potisnemo cev v spojko, ki znaša 10 mm manj kot polovica širine spojke. Pri spuščanju cevi v jarek uporabimo pas, ki ga ovijemo okrog cevi v njenem težišču. Ko je cev obešena, očistimo konec cevi in ga pazljivo pregledamo. Očistimo in pregledamo gumene profile v spojki. Konec cevi in gumene profile v spojki namažemo z ekološkim mazivom, ki se dobavlja skupaj s cevmi.</w:t>
      </w:r>
    </w:p>
    <w:p w14:paraId="10F00CEE" w14:textId="77777777" w:rsidR="00666EEF" w:rsidRPr="00CC308A" w:rsidRDefault="00666EEF" w:rsidP="00666EEF">
      <w:pPr>
        <w:jc w:val="both"/>
        <w:rPr>
          <w:rFonts w:ascii="Arial" w:hAnsi="Arial" w:cs="Arial"/>
          <w:color w:val="000000"/>
          <w:sz w:val="22"/>
          <w:szCs w:val="22"/>
        </w:rPr>
      </w:pPr>
      <w:r w:rsidRPr="00CC308A">
        <w:rPr>
          <w:rFonts w:ascii="Arial" w:hAnsi="Arial" w:cs="Arial"/>
          <w:color w:val="000000"/>
          <w:sz w:val="22"/>
          <w:szCs w:val="22"/>
        </w:rPr>
        <w:t>Mazivo pri montaži spoja zmanjša trenje in prepreči poškodbe na tesnilni gumi. Mazivo mora biti  zdravstveno neoporečno. Maziv na osnovi naftnih derivatov se ne sme uporabljati, ker razjedajo gumo. Pri montaži spoja morata biti obe cevi in spojka poravnani v isti osi. Na enega od prikazanih načinov montaže enakomerno potiskamo cev v spojko, do oznake, ki smo jo zarisali na zunanji strani cevi. Odklon cevi v spoju dobimo tako, da spojeno cev na prostem koncu premaknemo v želeno smer in niveliramo. Pri tem pazimo, da ne prekoračimo maksimalnega odklona. Nikoli ne spajamo cevi pod kotom, ker bomo poškodovali tesnila v spojki.</w:t>
      </w:r>
    </w:p>
    <w:p w14:paraId="642CC5C6" w14:textId="77777777" w:rsidR="00666EEF" w:rsidRDefault="00666EEF" w:rsidP="00666EEF">
      <w:pPr>
        <w:tabs>
          <w:tab w:val="left" w:pos="0"/>
          <w:tab w:val="left" w:pos="560"/>
          <w:tab w:val="left" w:pos="1122"/>
          <w:tab w:val="left" w:pos="1684"/>
          <w:tab w:val="left" w:pos="2245"/>
          <w:tab w:val="left" w:pos="2808"/>
          <w:tab w:val="left" w:pos="3368"/>
          <w:tab w:val="left" w:pos="3930"/>
          <w:tab w:val="left" w:pos="4492"/>
          <w:tab w:val="left" w:pos="5053"/>
          <w:tab w:val="left" w:pos="5616"/>
          <w:tab w:val="left" w:pos="6176"/>
          <w:tab w:val="left" w:pos="6738"/>
          <w:tab w:val="left" w:pos="7300"/>
          <w:tab w:val="left" w:pos="7861"/>
          <w:tab w:val="left" w:pos="8424"/>
          <w:tab w:val="left" w:pos="8984"/>
        </w:tabs>
        <w:suppressAutoHyphens/>
        <w:jc w:val="both"/>
        <w:rPr>
          <w:rFonts w:ascii="Arial" w:hAnsi="Arial" w:cs="Arial"/>
          <w:color w:val="000000"/>
          <w:sz w:val="22"/>
          <w:szCs w:val="22"/>
        </w:rPr>
      </w:pPr>
    </w:p>
    <w:p w14:paraId="24AC296E" w14:textId="77777777" w:rsidR="00666EEF" w:rsidRPr="00CC308A" w:rsidRDefault="00666EEF" w:rsidP="00666EEF">
      <w:pPr>
        <w:rPr>
          <w:rFonts w:ascii="Arial" w:hAnsi="Arial" w:cs="Arial"/>
          <w:b/>
          <w:color w:val="000000"/>
          <w:sz w:val="22"/>
        </w:rPr>
      </w:pPr>
      <w:r>
        <w:rPr>
          <w:rFonts w:ascii="Arial" w:hAnsi="Arial" w:cs="Arial"/>
          <w:b/>
          <w:color w:val="000000"/>
          <w:sz w:val="22"/>
        </w:rPr>
        <w:t>6.5</w:t>
      </w:r>
      <w:r w:rsidRPr="00CC308A">
        <w:rPr>
          <w:rFonts w:ascii="Arial" w:hAnsi="Arial" w:cs="Arial"/>
          <w:b/>
          <w:color w:val="000000"/>
          <w:sz w:val="22"/>
        </w:rPr>
        <w:t>.  Vgrajevanje PVC kanalizacijskih cevi za hišne priključke</w:t>
      </w:r>
      <w:r>
        <w:rPr>
          <w:rFonts w:ascii="Arial" w:hAnsi="Arial" w:cs="Arial"/>
          <w:b/>
          <w:color w:val="000000"/>
          <w:sz w:val="22"/>
        </w:rPr>
        <w:t>:</w:t>
      </w:r>
    </w:p>
    <w:p w14:paraId="7BBE1508" w14:textId="77777777" w:rsidR="00666EEF" w:rsidRDefault="00666EEF" w:rsidP="00666EEF">
      <w:pPr>
        <w:pStyle w:val="Telobesedila2"/>
        <w:spacing w:after="0" w:line="240" w:lineRule="auto"/>
        <w:jc w:val="both"/>
        <w:rPr>
          <w:color w:val="000000"/>
          <w:spacing w:val="-3"/>
        </w:rPr>
      </w:pPr>
      <w:r w:rsidRPr="00CC308A">
        <w:rPr>
          <w:rFonts w:ascii="Arial" w:hAnsi="Arial" w:cs="Arial"/>
          <w:color w:val="000000"/>
          <w:sz w:val="22"/>
        </w:rPr>
        <w:t>Izvedba hišnih priključkov za komunalne odpadne vode</w:t>
      </w:r>
      <w:r>
        <w:rPr>
          <w:rFonts w:ascii="Arial" w:hAnsi="Arial" w:cs="Arial"/>
          <w:color w:val="000000"/>
          <w:sz w:val="22"/>
        </w:rPr>
        <w:t xml:space="preserve"> </w:t>
      </w:r>
      <w:r w:rsidRPr="00CC308A">
        <w:rPr>
          <w:rFonts w:ascii="Arial" w:hAnsi="Arial" w:cs="Arial"/>
          <w:color w:val="000000"/>
          <w:sz w:val="22"/>
        </w:rPr>
        <w:t xml:space="preserve">se izvede iz PVC cevi in ustreznih </w:t>
      </w:r>
      <w:proofErr w:type="spellStart"/>
      <w:r w:rsidRPr="00CC308A">
        <w:rPr>
          <w:rFonts w:ascii="Arial" w:hAnsi="Arial" w:cs="Arial"/>
          <w:color w:val="000000"/>
          <w:sz w:val="22"/>
        </w:rPr>
        <w:t>fazonskih</w:t>
      </w:r>
      <w:proofErr w:type="spellEnd"/>
      <w:r w:rsidRPr="00CC308A">
        <w:rPr>
          <w:rFonts w:ascii="Arial" w:hAnsi="Arial" w:cs="Arial"/>
          <w:color w:val="000000"/>
          <w:sz w:val="22"/>
        </w:rPr>
        <w:t xml:space="preserve"> komadov </w:t>
      </w:r>
      <w:r w:rsidRPr="00CC308A">
        <w:rPr>
          <w:rFonts w:ascii="Arial" w:hAnsi="Arial" w:cs="Arial"/>
          <w:color w:val="000000"/>
          <w:sz w:val="22"/>
        </w:rPr>
        <w:sym w:font="Symbol" w:char="F066"/>
      </w:r>
      <w:r w:rsidRPr="00CC308A">
        <w:rPr>
          <w:rFonts w:ascii="Arial" w:hAnsi="Arial" w:cs="Arial"/>
          <w:color w:val="000000"/>
          <w:sz w:val="22"/>
        </w:rPr>
        <w:t xml:space="preserve"> 160 mm</w:t>
      </w:r>
      <w:r w:rsidRPr="00CC308A">
        <w:rPr>
          <w:rFonts w:ascii="Arial" w:hAnsi="Arial" w:cs="Arial"/>
          <w:color w:val="000000"/>
          <w:spacing w:val="-3"/>
          <w:sz w:val="22"/>
          <w:szCs w:val="22"/>
        </w:rPr>
        <w:t xml:space="preserve"> nazivnega </w:t>
      </w:r>
      <w:proofErr w:type="spellStart"/>
      <w:r w:rsidRPr="00CC308A">
        <w:rPr>
          <w:rFonts w:ascii="Arial" w:hAnsi="Arial" w:cs="Arial"/>
          <w:color w:val="000000"/>
          <w:spacing w:val="-3"/>
          <w:sz w:val="22"/>
          <w:szCs w:val="22"/>
        </w:rPr>
        <w:t>togostnega</w:t>
      </w:r>
      <w:proofErr w:type="spellEnd"/>
      <w:r w:rsidRPr="00CC308A">
        <w:rPr>
          <w:rFonts w:ascii="Arial" w:hAnsi="Arial" w:cs="Arial"/>
          <w:color w:val="000000"/>
          <w:spacing w:val="-3"/>
          <w:sz w:val="22"/>
          <w:szCs w:val="22"/>
        </w:rPr>
        <w:t xml:space="preserve"> razreda SN </w:t>
      </w:r>
      <w:r>
        <w:rPr>
          <w:rFonts w:ascii="Arial" w:hAnsi="Arial" w:cs="Arial"/>
          <w:color w:val="000000"/>
          <w:spacing w:val="-3"/>
          <w:sz w:val="22"/>
          <w:szCs w:val="22"/>
        </w:rPr>
        <w:t>8</w:t>
      </w:r>
      <w:r w:rsidRPr="00CC308A">
        <w:rPr>
          <w:rFonts w:ascii="Arial" w:hAnsi="Arial" w:cs="Arial"/>
          <w:color w:val="000000"/>
          <w:spacing w:val="-3"/>
          <w:sz w:val="22"/>
          <w:szCs w:val="22"/>
        </w:rPr>
        <w:t>.</w:t>
      </w:r>
      <w:r w:rsidRPr="00CC308A">
        <w:rPr>
          <w:color w:val="000000"/>
          <w:spacing w:val="-3"/>
        </w:rPr>
        <w:t xml:space="preserve"> </w:t>
      </w:r>
    </w:p>
    <w:p w14:paraId="4639DD53" w14:textId="77777777" w:rsidR="00666EEF" w:rsidRPr="00CC308A" w:rsidRDefault="00666EEF" w:rsidP="00666EEF">
      <w:pPr>
        <w:pStyle w:val="Telobesedila2"/>
        <w:spacing w:after="0" w:line="240" w:lineRule="auto"/>
        <w:jc w:val="both"/>
        <w:rPr>
          <w:rFonts w:ascii="Arial" w:hAnsi="Arial" w:cs="Arial"/>
          <w:color w:val="000000"/>
          <w:sz w:val="22"/>
        </w:rPr>
      </w:pPr>
      <w:r w:rsidRPr="00CC308A">
        <w:rPr>
          <w:rFonts w:ascii="Arial" w:hAnsi="Arial" w:cs="Arial"/>
          <w:color w:val="000000"/>
          <w:sz w:val="22"/>
        </w:rPr>
        <w:t xml:space="preserve">PVC cevi se polagajo na poprej zabetonirano betonsko posteljico v debelini 10 cm iz betona </w:t>
      </w:r>
      <w:r>
        <w:rPr>
          <w:rFonts w:ascii="Arial" w:hAnsi="Arial" w:cs="Arial"/>
          <w:color w:val="000000"/>
          <w:sz w:val="22"/>
        </w:rPr>
        <w:t>C16/20</w:t>
      </w:r>
      <w:r w:rsidRPr="00CC308A">
        <w:rPr>
          <w:rFonts w:ascii="Arial" w:hAnsi="Arial" w:cs="Arial"/>
          <w:color w:val="000000"/>
          <w:sz w:val="22"/>
        </w:rPr>
        <w:t xml:space="preserve">. Po položitvi cevi in zatesnitvi stikov z gumi tesnili se cevi najprej obbetonirajo do bokov z betonom </w:t>
      </w:r>
      <w:r>
        <w:rPr>
          <w:rFonts w:ascii="Arial" w:hAnsi="Arial" w:cs="Arial"/>
          <w:color w:val="000000"/>
          <w:sz w:val="22"/>
        </w:rPr>
        <w:t>C16/20</w:t>
      </w:r>
      <w:r w:rsidRPr="00CC308A">
        <w:rPr>
          <w:rFonts w:ascii="Arial" w:hAnsi="Arial" w:cs="Arial"/>
          <w:color w:val="000000"/>
          <w:sz w:val="22"/>
        </w:rPr>
        <w:t xml:space="preserve"> po priloženem detajlu, nato pa polno obbetonirajo.</w:t>
      </w:r>
    </w:p>
    <w:p w14:paraId="34EC9816" w14:textId="77777777" w:rsidR="00666EEF" w:rsidRPr="00CC308A" w:rsidRDefault="00666EEF" w:rsidP="00666EEF">
      <w:pPr>
        <w:rPr>
          <w:color w:val="000000"/>
          <w:sz w:val="22"/>
        </w:rPr>
      </w:pPr>
    </w:p>
    <w:p w14:paraId="73936326" w14:textId="77777777" w:rsidR="00666EEF" w:rsidRPr="00CC308A" w:rsidRDefault="00666EEF" w:rsidP="00666EEF">
      <w:pPr>
        <w:rPr>
          <w:rFonts w:ascii="Arial" w:hAnsi="Arial" w:cs="Arial"/>
          <w:b/>
          <w:color w:val="000000"/>
          <w:sz w:val="22"/>
        </w:rPr>
      </w:pPr>
      <w:r>
        <w:rPr>
          <w:rFonts w:ascii="Arial" w:hAnsi="Arial" w:cs="Arial"/>
          <w:b/>
          <w:color w:val="000000"/>
          <w:sz w:val="22"/>
        </w:rPr>
        <w:t>6.6</w:t>
      </w:r>
      <w:r w:rsidRPr="00CC308A">
        <w:rPr>
          <w:rFonts w:ascii="Arial" w:hAnsi="Arial" w:cs="Arial"/>
          <w:b/>
          <w:color w:val="000000"/>
          <w:sz w:val="22"/>
        </w:rPr>
        <w:t>.  Preizkus vodotesnosti</w:t>
      </w:r>
      <w:r>
        <w:rPr>
          <w:rFonts w:ascii="Arial" w:hAnsi="Arial" w:cs="Arial"/>
          <w:b/>
          <w:color w:val="000000"/>
          <w:sz w:val="22"/>
        </w:rPr>
        <w:t>:</w:t>
      </w:r>
    </w:p>
    <w:p w14:paraId="784F9CDE" w14:textId="77777777" w:rsidR="00666EEF" w:rsidRPr="00CC308A" w:rsidRDefault="00666EEF" w:rsidP="00666EEF">
      <w:pPr>
        <w:pStyle w:val="Telobesedila2"/>
        <w:spacing w:after="0" w:line="240" w:lineRule="auto"/>
        <w:jc w:val="both"/>
        <w:rPr>
          <w:rFonts w:ascii="Arial" w:hAnsi="Arial" w:cs="Arial"/>
          <w:color w:val="000000"/>
          <w:sz w:val="22"/>
          <w:szCs w:val="22"/>
        </w:rPr>
      </w:pPr>
      <w:r w:rsidRPr="00CC308A">
        <w:rPr>
          <w:rFonts w:ascii="Arial" w:hAnsi="Arial" w:cs="Arial"/>
          <w:color w:val="000000"/>
          <w:sz w:val="22"/>
          <w:szCs w:val="22"/>
        </w:rPr>
        <w:t xml:space="preserve">Po končanem polaganju in fiksiranju cevovoda je potrebno zatesniti stike in preizkusiti vodotesnost. Preizkus se opravi na delno zasutem oziroma obbetoniranem cevovodu po evropskem standardu EN SIST 1610 z vodo (postopek W) ali z zrakom (postopek L). </w:t>
      </w:r>
    </w:p>
    <w:p w14:paraId="2141D86D" w14:textId="77777777" w:rsidR="00666EEF" w:rsidRPr="00CC308A" w:rsidRDefault="00666EEF" w:rsidP="00666EEF">
      <w:pPr>
        <w:pStyle w:val="Telobesedila2"/>
        <w:spacing w:after="0" w:line="240" w:lineRule="auto"/>
        <w:jc w:val="both"/>
        <w:rPr>
          <w:rFonts w:ascii="Arial" w:hAnsi="Arial" w:cs="Arial"/>
          <w:color w:val="000000"/>
          <w:sz w:val="22"/>
          <w:szCs w:val="22"/>
        </w:rPr>
      </w:pPr>
      <w:r w:rsidRPr="00CC308A">
        <w:rPr>
          <w:rFonts w:ascii="Arial" w:hAnsi="Arial" w:cs="Arial"/>
          <w:color w:val="000000"/>
          <w:sz w:val="22"/>
          <w:szCs w:val="22"/>
        </w:rPr>
        <w:t>Odkriti morajo biti le stiki med posameznimi cevnimi elementi (posamezne cevi, hišni priključki). Vse odprtine cevovoda je potrebno tesno zapreti. Pred preizkusom se zavaruje tudi zaključek in začetek cevovoda, da ne bi prišlo do razrahljanja cevnih stikov. Cevovod se začne polniti z vodo na najnižjem mestu, pri čemer pazimo, da v cevovodu ne pride do nastajanja zračnih mehurjev. Med polnitvijo cevovoda in pričetkom preizkusa naj poteče toliko časa, da se iz cevovoda odstrani preostali zrak.</w:t>
      </w:r>
    </w:p>
    <w:p w14:paraId="76189719" w14:textId="77777777" w:rsidR="00666EEF" w:rsidRPr="00CC308A" w:rsidRDefault="00666EEF" w:rsidP="00666EEF">
      <w:pPr>
        <w:pStyle w:val="Telobesedila2"/>
        <w:spacing w:after="0" w:line="240" w:lineRule="auto"/>
        <w:jc w:val="both"/>
        <w:rPr>
          <w:rFonts w:ascii="Arial" w:hAnsi="Arial" w:cs="Arial"/>
          <w:color w:val="000000"/>
          <w:sz w:val="22"/>
          <w:szCs w:val="22"/>
        </w:rPr>
      </w:pPr>
      <w:r w:rsidRPr="00CC308A">
        <w:rPr>
          <w:rFonts w:ascii="Arial" w:hAnsi="Arial" w:cs="Arial"/>
          <w:color w:val="000000"/>
          <w:sz w:val="22"/>
          <w:szCs w:val="22"/>
        </w:rPr>
        <w:t>Po zapolnitvi cevovoda in doseženem zahtevanem tlaku preizkušanja je lahko potreben pripravljalni čas, na primer v primeru betonskih cevi ali suhih podnebnih razmer. Čas preizkušanja mora trajati 30 minut. Z dolivanjem vode je treba tlak vzdrževati z natančnostjo 1 kPa na predpisanem preskusnem tlaku. Pri preizkusu je potrebno izmeriti in zabeležiti celotno prostornino vode dodane med preizkusom za dosego zahteve, kakor tudi tlačno višino pri zahtevanem preskusnem tlaku. Zahteva preizkusa je izpolnjena, če prostornina dodane vode ni večja kot 0.20 l/m² omočene površine.</w:t>
      </w:r>
    </w:p>
    <w:p w14:paraId="2869A18E" w14:textId="77777777" w:rsidR="00666EEF" w:rsidRPr="00CC308A" w:rsidRDefault="00666EEF" w:rsidP="00666EEF">
      <w:pPr>
        <w:rPr>
          <w:rFonts w:ascii="Arial" w:hAnsi="Arial" w:cs="Arial"/>
          <w:b/>
          <w:color w:val="000000"/>
          <w:sz w:val="22"/>
        </w:rPr>
      </w:pPr>
    </w:p>
    <w:p w14:paraId="776787A5" w14:textId="77777777" w:rsidR="00666EEF" w:rsidRPr="00CC308A" w:rsidRDefault="00666EEF" w:rsidP="00666EEF">
      <w:pPr>
        <w:rPr>
          <w:rFonts w:ascii="Arial" w:hAnsi="Arial" w:cs="Arial"/>
          <w:b/>
          <w:color w:val="000000"/>
          <w:sz w:val="22"/>
        </w:rPr>
      </w:pPr>
      <w:r>
        <w:rPr>
          <w:rFonts w:ascii="Arial" w:hAnsi="Arial" w:cs="Arial"/>
          <w:b/>
          <w:color w:val="000000"/>
          <w:sz w:val="22"/>
        </w:rPr>
        <w:t>6.7</w:t>
      </w:r>
      <w:r w:rsidRPr="00CC308A">
        <w:rPr>
          <w:rFonts w:ascii="Arial" w:hAnsi="Arial" w:cs="Arial"/>
          <w:b/>
          <w:color w:val="000000"/>
          <w:sz w:val="22"/>
        </w:rPr>
        <w:t>. Revizijski jaški</w:t>
      </w:r>
      <w:r>
        <w:rPr>
          <w:rFonts w:ascii="Arial" w:hAnsi="Arial" w:cs="Arial"/>
          <w:b/>
          <w:color w:val="000000"/>
          <w:sz w:val="22"/>
        </w:rPr>
        <w:t>:</w:t>
      </w:r>
    </w:p>
    <w:p w14:paraId="59CBB495" w14:textId="77777777" w:rsidR="00666EEF" w:rsidRPr="008C7F05" w:rsidRDefault="00666EEF" w:rsidP="00666EEF">
      <w:pPr>
        <w:pStyle w:val="Telobesedila2"/>
        <w:spacing w:after="0" w:line="240" w:lineRule="auto"/>
        <w:jc w:val="both"/>
        <w:rPr>
          <w:rFonts w:ascii="Arial" w:hAnsi="Arial" w:cs="Arial"/>
          <w:color w:val="000000"/>
          <w:sz w:val="22"/>
        </w:rPr>
      </w:pPr>
      <w:r w:rsidRPr="008C7F05">
        <w:rPr>
          <w:rFonts w:ascii="Arial" w:hAnsi="Arial" w:cs="Arial"/>
          <w:color w:val="000000"/>
          <w:sz w:val="22"/>
        </w:rPr>
        <w:t xml:space="preserve">Revizijski jaški na kanalizaciji za komunalne odpadne vode se izvedejo iz poliestrskih cevi v samonosni izvedbi z vgrajeno koritnico in odcepa iz jaška za spoj s cevjo. Dimenzije jaškov </w:t>
      </w:r>
      <w:r w:rsidRPr="008C7F05">
        <w:rPr>
          <w:rFonts w:ascii="Arial" w:hAnsi="Arial" w:cs="Arial"/>
          <w:color w:val="000000"/>
          <w:sz w:val="22"/>
        </w:rPr>
        <w:lastRenderedPageBreak/>
        <w:t xml:space="preserve">so </w:t>
      </w:r>
      <w:r w:rsidRPr="008C7F05">
        <w:rPr>
          <w:rFonts w:ascii="Arial" w:hAnsi="Arial" w:cs="Arial"/>
          <w:color w:val="000000"/>
          <w:sz w:val="22"/>
        </w:rPr>
        <w:sym w:font="Symbol" w:char="F066"/>
      </w:r>
      <w:r w:rsidRPr="008C7F05">
        <w:rPr>
          <w:rFonts w:ascii="Arial" w:hAnsi="Arial" w:cs="Arial"/>
          <w:color w:val="000000"/>
          <w:sz w:val="22"/>
        </w:rPr>
        <w:t xml:space="preserve"> 1000 mm. Poliestrske cevi iz katerih se bodo izvedli revizijski jaški morajo ustrezati vertikalni </w:t>
      </w:r>
      <w:proofErr w:type="spellStart"/>
      <w:r w:rsidRPr="008C7F05">
        <w:rPr>
          <w:rFonts w:ascii="Arial" w:hAnsi="Arial" w:cs="Arial"/>
          <w:color w:val="000000"/>
          <w:sz w:val="22"/>
        </w:rPr>
        <w:t>obtežni</w:t>
      </w:r>
      <w:proofErr w:type="spellEnd"/>
      <w:r w:rsidRPr="008C7F05">
        <w:rPr>
          <w:rFonts w:ascii="Arial" w:hAnsi="Arial" w:cs="Arial"/>
          <w:color w:val="000000"/>
          <w:sz w:val="22"/>
        </w:rPr>
        <w:t xml:space="preserve"> sili 400 kN, cevi morajo biti vgrajene vertikalno, minimalna debelina stene revizijskega jaška je 8 mm. </w:t>
      </w:r>
    </w:p>
    <w:p w14:paraId="76DBAAD7" w14:textId="77777777" w:rsidR="00666EEF" w:rsidRPr="008C7F05" w:rsidRDefault="00666EEF" w:rsidP="00666EEF">
      <w:pPr>
        <w:pStyle w:val="Telobesedila2"/>
        <w:spacing w:after="0" w:line="240" w:lineRule="auto"/>
        <w:jc w:val="both"/>
        <w:rPr>
          <w:rFonts w:ascii="Arial" w:hAnsi="Arial" w:cs="Arial"/>
          <w:color w:val="000000"/>
          <w:sz w:val="22"/>
        </w:rPr>
      </w:pPr>
      <w:r w:rsidRPr="008C7F05">
        <w:rPr>
          <w:rFonts w:ascii="Arial" w:hAnsi="Arial" w:cs="Arial"/>
          <w:color w:val="000000"/>
          <w:sz w:val="22"/>
        </w:rPr>
        <w:t xml:space="preserve">Pred pričetkom izvajanja gradbenih del mora dobavitelj kanalizacijskih cevi in revizijskih jaškov dostaviti investitorju dokazila o ustreznosti in kakovosti materialov za vgradnjo.      </w:t>
      </w:r>
    </w:p>
    <w:p w14:paraId="6435FDD4" w14:textId="77777777" w:rsidR="00666EEF" w:rsidRPr="008C7F05" w:rsidRDefault="00666EEF" w:rsidP="00666EEF">
      <w:pPr>
        <w:pStyle w:val="Telobesedila2"/>
        <w:spacing w:after="0" w:line="240" w:lineRule="auto"/>
        <w:jc w:val="both"/>
        <w:rPr>
          <w:rFonts w:ascii="Arial" w:hAnsi="Arial" w:cs="Arial"/>
          <w:color w:val="000000"/>
          <w:sz w:val="22"/>
        </w:rPr>
      </w:pPr>
      <w:r w:rsidRPr="008C7F05">
        <w:rPr>
          <w:rFonts w:ascii="Arial" w:hAnsi="Arial" w:cs="Arial"/>
          <w:color w:val="000000"/>
          <w:sz w:val="22"/>
        </w:rPr>
        <w:t>Pokrovi revi</w:t>
      </w:r>
      <w:r>
        <w:rPr>
          <w:rFonts w:ascii="Arial" w:hAnsi="Arial" w:cs="Arial"/>
          <w:color w:val="000000"/>
          <w:sz w:val="22"/>
        </w:rPr>
        <w:t xml:space="preserve">zijskih jaškov </w:t>
      </w:r>
      <w:r w:rsidRPr="008C7F05">
        <w:rPr>
          <w:rFonts w:ascii="Arial" w:hAnsi="Arial" w:cs="Arial"/>
          <w:color w:val="000000"/>
          <w:sz w:val="22"/>
        </w:rPr>
        <w:t xml:space="preserve">so LTŽ </w:t>
      </w:r>
      <w:r w:rsidRPr="008C7F05">
        <w:rPr>
          <w:rFonts w:ascii="Arial" w:hAnsi="Arial" w:cs="Arial"/>
          <w:color w:val="000000"/>
          <w:sz w:val="22"/>
        </w:rPr>
        <w:sym w:font="Symbol" w:char="F066"/>
      </w:r>
      <w:r w:rsidRPr="008C7F05">
        <w:rPr>
          <w:rFonts w:ascii="Arial" w:hAnsi="Arial" w:cs="Arial"/>
          <w:color w:val="000000"/>
          <w:sz w:val="22"/>
        </w:rPr>
        <w:t xml:space="preserve"> 600 mm; D400, z zaklepom, izravnalno gumo, vgrajenim protihrupnim vložkom in odprtinami za zračenje po EN 124, vgrajeni v armiranobetonski venec. Pokrovi morajo biti vgrajeni tako, da se odpirajo proti smeri vožnje. Vrh pokrova se vgradi na koto asfaltnega vozišča. </w:t>
      </w:r>
    </w:p>
    <w:p w14:paraId="06579472" w14:textId="77777777" w:rsidR="00666EEF" w:rsidRPr="009625D7" w:rsidRDefault="00666EEF" w:rsidP="00666EEF">
      <w:pPr>
        <w:pStyle w:val="Telobesedila2"/>
        <w:spacing w:after="0" w:line="240" w:lineRule="auto"/>
        <w:jc w:val="both"/>
        <w:rPr>
          <w:rFonts w:ascii="Arial" w:hAnsi="Arial" w:cs="Arial"/>
          <w:color w:val="000000"/>
          <w:sz w:val="22"/>
        </w:rPr>
      </w:pPr>
      <w:r w:rsidRPr="009625D7">
        <w:rPr>
          <w:rFonts w:ascii="Arial" w:hAnsi="Arial" w:cs="Arial"/>
          <w:color w:val="000000"/>
          <w:sz w:val="22"/>
        </w:rPr>
        <w:t xml:space="preserve">Revizijski jaški na hišnih priključkih se izvedejo iz poliestrskih cevi v samonosni izvedbi z vgrajeno koritnico in odcepa iz jaška za spoj s cevjo. Dimenzije jaškov so </w:t>
      </w:r>
      <w:r w:rsidRPr="009625D7">
        <w:rPr>
          <w:rFonts w:ascii="Arial" w:hAnsi="Arial" w:cs="Arial"/>
          <w:color w:val="000000"/>
          <w:sz w:val="22"/>
        </w:rPr>
        <w:sym w:font="Symbol" w:char="F066"/>
      </w:r>
      <w:r w:rsidRPr="009625D7">
        <w:rPr>
          <w:rFonts w:ascii="Arial" w:hAnsi="Arial" w:cs="Arial"/>
          <w:color w:val="000000"/>
          <w:sz w:val="22"/>
        </w:rPr>
        <w:t xml:space="preserve"> 1000 mm. Poliestrske cevi iz katerih se bodo izvedli revizijski jaški morajo ustrezati vertikalni </w:t>
      </w:r>
      <w:proofErr w:type="spellStart"/>
      <w:r w:rsidRPr="009625D7">
        <w:rPr>
          <w:rFonts w:ascii="Arial" w:hAnsi="Arial" w:cs="Arial"/>
          <w:color w:val="000000"/>
          <w:sz w:val="22"/>
        </w:rPr>
        <w:t>obtežni</w:t>
      </w:r>
      <w:proofErr w:type="spellEnd"/>
      <w:r w:rsidRPr="009625D7">
        <w:rPr>
          <w:rFonts w:ascii="Arial" w:hAnsi="Arial" w:cs="Arial"/>
          <w:color w:val="000000"/>
          <w:sz w:val="22"/>
        </w:rPr>
        <w:t xml:space="preserve"> sili 400 kN, cevi morajo biti vgrajene vertikalno, minimalna debelina stene revizijskega jaška je 8 mm. Pokrovi revizijskih jaškov na hišnih priključkih so LTŽ </w:t>
      </w:r>
      <w:r w:rsidRPr="009625D7">
        <w:rPr>
          <w:rFonts w:ascii="Arial" w:hAnsi="Arial" w:cs="Arial"/>
          <w:color w:val="000000"/>
          <w:sz w:val="22"/>
        </w:rPr>
        <w:sym w:font="Symbol" w:char="F066"/>
      </w:r>
      <w:r w:rsidRPr="009625D7">
        <w:rPr>
          <w:rFonts w:ascii="Arial" w:hAnsi="Arial" w:cs="Arial"/>
          <w:color w:val="000000"/>
          <w:sz w:val="22"/>
        </w:rPr>
        <w:t xml:space="preserve"> 600 mm; B125 in odprtinami za zračenje po EN 124, vgrajeni v armiranobetonski venec. Vrh pokrova se vgradi na koto terena.  </w:t>
      </w:r>
    </w:p>
    <w:p w14:paraId="68E69880" w14:textId="77777777" w:rsidR="00110DF4" w:rsidRDefault="00666EEF" w:rsidP="00110DF4">
      <w:pPr>
        <w:tabs>
          <w:tab w:val="left" w:pos="0"/>
          <w:tab w:val="left" w:pos="560"/>
          <w:tab w:val="left" w:pos="1122"/>
          <w:tab w:val="left" w:pos="1684"/>
          <w:tab w:val="left" w:pos="2245"/>
          <w:tab w:val="left" w:pos="2808"/>
          <w:tab w:val="left" w:pos="3368"/>
          <w:tab w:val="left" w:pos="3930"/>
          <w:tab w:val="left" w:pos="4492"/>
          <w:tab w:val="left" w:pos="5053"/>
          <w:tab w:val="left" w:pos="5616"/>
          <w:tab w:val="left" w:pos="6176"/>
          <w:tab w:val="left" w:pos="6738"/>
          <w:tab w:val="left" w:pos="7300"/>
          <w:tab w:val="left" w:pos="7861"/>
          <w:tab w:val="left" w:pos="8424"/>
          <w:tab w:val="left" w:pos="8984"/>
        </w:tabs>
        <w:rPr>
          <w:rFonts w:ascii="Arial" w:hAnsi="Arial" w:cs="Arial"/>
          <w:b/>
          <w:color w:val="000000"/>
          <w:sz w:val="22"/>
          <w:szCs w:val="22"/>
        </w:rPr>
      </w:pPr>
      <w:r>
        <w:rPr>
          <w:rFonts w:ascii="Arial" w:hAnsi="Arial" w:cs="Arial"/>
          <w:b/>
          <w:color w:val="000000"/>
          <w:sz w:val="22"/>
          <w:szCs w:val="22"/>
        </w:rPr>
        <w:tab/>
      </w:r>
    </w:p>
    <w:p w14:paraId="71756474" w14:textId="77777777" w:rsidR="003A4C3C" w:rsidRPr="009625D7" w:rsidRDefault="003A4C3C" w:rsidP="003A4C3C">
      <w:pPr>
        <w:rPr>
          <w:rFonts w:ascii="Arial" w:hAnsi="Arial" w:cs="Arial"/>
          <w:b/>
          <w:color w:val="000000"/>
          <w:sz w:val="22"/>
        </w:rPr>
      </w:pPr>
      <w:r>
        <w:rPr>
          <w:rFonts w:ascii="Arial" w:hAnsi="Arial" w:cs="Arial"/>
          <w:b/>
          <w:color w:val="000000"/>
          <w:sz w:val="22"/>
        </w:rPr>
        <w:t>6.8.</w:t>
      </w:r>
      <w:r w:rsidRPr="009625D7">
        <w:rPr>
          <w:rFonts w:ascii="Arial" w:hAnsi="Arial" w:cs="Arial"/>
          <w:b/>
          <w:color w:val="000000"/>
          <w:sz w:val="22"/>
        </w:rPr>
        <w:t xml:space="preserve"> Križanja z obstoječimi komunalnimi vodi</w:t>
      </w:r>
      <w:r>
        <w:rPr>
          <w:rFonts w:ascii="Arial" w:hAnsi="Arial" w:cs="Arial"/>
          <w:b/>
          <w:color w:val="000000"/>
          <w:sz w:val="22"/>
        </w:rPr>
        <w:t>:</w:t>
      </w:r>
    </w:p>
    <w:p w14:paraId="3F9B9CF1" w14:textId="77777777" w:rsidR="003A4C3C" w:rsidRPr="009625D7" w:rsidRDefault="003A4C3C" w:rsidP="003A4C3C">
      <w:pPr>
        <w:jc w:val="both"/>
        <w:rPr>
          <w:rFonts w:ascii="Arial" w:hAnsi="Arial" w:cs="Arial"/>
          <w:color w:val="000000"/>
          <w:sz w:val="22"/>
        </w:rPr>
      </w:pPr>
      <w:r w:rsidRPr="009625D7">
        <w:rPr>
          <w:rFonts w:ascii="Arial" w:hAnsi="Arial" w:cs="Arial"/>
          <w:color w:val="000000"/>
          <w:sz w:val="22"/>
        </w:rPr>
        <w:t xml:space="preserve">Za križanje s komunalnimi vodi je potrebno predhodno obvestiti upravljavce le teh, da na terenu točno določijo oziroma zaznamujejo točno lego. V nasprotnem primeru investitor in izvajalec nista dolžna poravnati nastalo škodo. Križanja je </w:t>
      </w:r>
      <w:r>
        <w:rPr>
          <w:rFonts w:ascii="Arial" w:hAnsi="Arial" w:cs="Arial"/>
          <w:color w:val="000000"/>
          <w:sz w:val="22"/>
        </w:rPr>
        <w:t xml:space="preserve">potrebno </w:t>
      </w:r>
      <w:r w:rsidRPr="009625D7">
        <w:rPr>
          <w:rFonts w:ascii="Arial" w:hAnsi="Arial" w:cs="Arial"/>
          <w:color w:val="000000"/>
          <w:sz w:val="22"/>
        </w:rPr>
        <w:t>zavarovati v skladu s predpisi o varstvu pri delu.</w:t>
      </w:r>
    </w:p>
    <w:p w14:paraId="4FE0AB7B" w14:textId="77777777" w:rsidR="00117FB5" w:rsidRDefault="00117FB5" w:rsidP="0080084C">
      <w:pPr>
        <w:tabs>
          <w:tab w:val="left" w:pos="0"/>
          <w:tab w:val="left" w:pos="560"/>
          <w:tab w:val="left" w:pos="1122"/>
          <w:tab w:val="left" w:pos="1684"/>
          <w:tab w:val="left" w:pos="2245"/>
          <w:tab w:val="left" w:pos="2808"/>
          <w:tab w:val="left" w:pos="3368"/>
          <w:tab w:val="left" w:pos="3930"/>
          <w:tab w:val="left" w:pos="4492"/>
          <w:tab w:val="left" w:pos="5053"/>
          <w:tab w:val="left" w:pos="5616"/>
          <w:tab w:val="left" w:pos="6176"/>
          <w:tab w:val="left" w:pos="6738"/>
          <w:tab w:val="left" w:pos="7300"/>
          <w:tab w:val="left" w:pos="7861"/>
          <w:tab w:val="left" w:pos="8424"/>
          <w:tab w:val="left" w:pos="8984"/>
        </w:tabs>
        <w:suppressAutoHyphens/>
        <w:jc w:val="both"/>
        <w:rPr>
          <w:rFonts w:ascii="Arial" w:hAnsi="Arial" w:cs="Arial"/>
          <w:spacing w:val="-3"/>
          <w:sz w:val="22"/>
          <w:szCs w:val="22"/>
        </w:rPr>
      </w:pPr>
    </w:p>
    <w:p w14:paraId="791F7708" w14:textId="77777777" w:rsidR="003A4C3C" w:rsidRPr="009625D7" w:rsidRDefault="003A4C3C" w:rsidP="003A4C3C">
      <w:pPr>
        <w:rPr>
          <w:rFonts w:ascii="Arial" w:hAnsi="Arial" w:cs="Arial"/>
          <w:b/>
          <w:color w:val="000000"/>
          <w:sz w:val="22"/>
        </w:rPr>
      </w:pPr>
      <w:r w:rsidRPr="009625D7">
        <w:rPr>
          <w:rFonts w:ascii="Arial" w:hAnsi="Arial" w:cs="Arial"/>
          <w:b/>
          <w:color w:val="000000"/>
          <w:sz w:val="22"/>
        </w:rPr>
        <w:t>7. Zaključek</w:t>
      </w:r>
    </w:p>
    <w:p w14:paraId="47265695" w14:textId="77777777" w:rsidR="003A4C3C" w:rsidRPr="009625D7" w:rsidRDefault="003A4C3C" w:rsidP="003A4C3C">
      <w:pPr>
        <w:pStyle w:val="Navadensplet"/>
        <w:spacing w:before="0" w:beforeAutospacing="0" w:after="0" w:afterAutospacing="0"/>
        <w:rPr>
          <w:rFonts w:ascii="Arial" w:hAnsi="Arial" w:cs="Arial"/>
          <w:sz w:val="22"/>
          <w:szCs w:val="22"/>
        </w:rPr>
      </w:pPr>
      <w:r w:rsidRPr="009625D7">
        <w:rPr>
          <w:rFonts w:ascii="Arial" w:hAnsi="Arial" w:cs="Arial"/>
          <w:color w:val="000000"/>
          <w:sz w:val="22"/>
        </w:rPr>
        <w:t xml:space="preserve">Pri izvajanju gradnje mora izvajalec upoštevati vse veljavne predpise in zakone o gradnji kanalizacije predvsem pa zakon o graditvi objektov in </w:t>
      </w:r>
      <w:r w:rsidRPr="009625D7">
        <w:rPr>
          <w:rFonts w:ascii="Arial" w:hAnsi="Arial" w:cs="Arial"/>
          <w:sz w:val="22"/>
          <w:szCs w:val="22"/>
        </w:rPr>
        <w:t>Uredbo o zagotavljanju varnosti in zdravja pri delu na začasnih in premičnih gradbiščih (</w:t>
      </w:r>
      <w:proofErr w:type="spellStart"/>
      <w:r w:rsidRPr="009625D7">
        <w:rPr>
          <w:rFonts w:ascii="Arial" w:hAnsi="Arial" w:cs="Arial"/>
          <w:sz w:val="22"/>
          <w:szCs w:val="22"/>
        </w:rPr>
        <w:t>Ur.l</w:t>
      </w:r>
      <w:proofErr w:type="spellEnd"/>
      <w:r w:rsidRPr="009625D7">
        <w:rPr>
          <w:rFonts w:ascii="Arial" w:hAnsi="Arial" w:cs="Arial"/>
          <w:sz w:val="22"/>
          <w:szCs w:val="22"/>
        </w:rPr>
        <w:t>. RS, št. 83/2005, spremembe Ur.l.RS št. 43/2011-ZVZD).</w:t>
      </w:r>
    </w:p>
    <w:p w14:paraId="24D46287" w14:textId="77777777" w:rsidR="003A4C3C" w:rsidRPr="009625D7" w:rsidRDefault="003A4C3C" w:rsidP="003A4C3C">
      <w:pPr>
        <w:tabs>
          <w:tab w:val="left" w:pos="0"/>
          <w:tab w:val="left" w:pos="560"/>
          <w:tab w:val="left" w:pos="1122"/>
          <w:tab w:val="left" w:pos="1684"/>
          <w:tab w:val="left" w:pos="2245"/>
          <w:tab w:val="left" w:pos="2808"/>
          <w:tab w:val="left" w:pos="3368"/>
          <w:tab w:val="left" w:pos="3930"/>
          <w:tab w:val="left" w:pos="4492"/>
          <w:tab w:val="left" w:pos="5053"/>
          <w:tab w:val="left" w:pos="5616"/>
          <w:tab w:val="left" w:pos="6176"/>
          <w:tab w:val="left" w:pos="6738"/>
          <w:tab w:val="left" w:pos="7300"/>
          <w:tab w:val="left" w:pos="7861"/>
          <w:tab w:val="left" w:pos="8424"/>
          <w:tab w:val="left" w:pos="8984"/>
        </w:tabs>
        <w:suppressAutoHyphens/>
        <w:jc w:val="both"/>
        <w:rPr>
          <w:rFonts w:ascii="Arial" w:hAnsi="Arial" w:cs="Arial"/>
          <w:bCs/>
          <w:spacing w:val="-3"/>
          <w:sz w:val="22"/>
          <w:szCs w:val="22"/>
        </w:rPr>
      </w:pPr>
      <w:r w:rsidRPr="009625D7">
        <w:rPr>
          <w:rFonts w:ascii="Arial" w:hAnsi="Arial" w:cs="Arial"/>
          <w:bCs/>
          <w:spacing w:val="-3"/>
          <w:sz w:val="22"/>
          <w:szCs w:val="22"/>
        </w:rPr>
        <w:t xml:space="preserve">Pred pričetkom dela na gradbišču mora naročnik ali nadzornik zagotoviti izdelavo varnostnega načrta. </w:t>
      </w:r>
    </w:p>
    <w:p w14:paraId="02D4AB11" w14:textId="77777777" w:rsidR="003A4C3C" w:rsidRDefault="003A4C3C" w:rsidP="003A4C3C">
      <w:pPr>
        <w:tabs>
          <w:tab w:val="left" w:pos="0"/>
          <w:tab w:val="left" w:pos="560"/>
          <w:tab w:val="left" w:pos="1122"/>
          <w:tab w:val="left" w:pos="1684"/>
          <w:tab w:val="left" w:pos="2245"/>
          <w:tab w:val="left" w:pos="2808"/>
          <w:tab w:val="left" w:pos="3368"/>
          <w:tab w:val="left" w:pos="3930"/>
          <w:tab w:val="left" w:pos="4492"/>
          <w:tab w:val="left" w:pos="5053"/>
          <w:tab w:val="left" w:pos="5616"/>
          <w:tab w:val="left" w:pos="6176"/>
          <w:tab w:val="left" w:pos="6738"/>
          <w:tab w:val="left" w:pos="7300"/>
          <w:tab w:val="left" w:pos="7861"/>
          <w:tab w:val="left" w:pos="8424"/>
          <w:tab w:val="left" w:pos="8984"/>
        </w:tabs>
        <w:rPr>
          <w:rFonts w:ascii="Arial" w:hAnsi="Arial" w:cs="Arial"/>
          <w:b/>
          <w:color w:val="000000"/>
          <w:sz w:val="22"/>
          <w:szCs w:val="22"/>
        </w:rPr>
      </w:pPr>
    </w:p>
    <w:p w14:paraId="33B34C5F" w14:textId="77777777" w:rsidR="003A4C3C" w:rsidRPr="00480C1B" w:rsidRDefault="003A4C3C" w:rsidP="003A4C3C">
      <w:pPr>
        <w:tabs>
          <w:tab w:val="left" w:pos="0"/>
          <w:tab w:val="left" w:pos="560"/>
          <w:tab w:val="left" w:pos="1122"/>
          <w:tab w:val="left" w:pos="1684"/>
          <w:tab w:val="left" w:pos="2245"/>
          <w:tab w:val="left" w:pos="2808"/>
          <w:tab w:val="left" w:pos="3368"/>
          <w:tab w:val="left" w:pos="3930"/>
          <w:tab w:val="left" w:pos="4492"/>
          <w:tab w:val="left" w:pos="5053"/>
          <w:tab w:val="left" w:pos="5616"/>
          <w:tab w:val="left" w:pos="6176"/>
          <w:tab w:val="left" w:pos="6738"/>
          <w:tab w:val="left" w:pos="7300"/>
          <w:tab w:val="left" w:pos="7861"/>
          <w:tab w:val="left" w:pos="8424"/>
          <w:tab w:val="left" w:pos="8984"/>
        </w:tabs>
        <w:rPr>
          <w:rFonts w:ascii="Arial" w:hAnsi="Arial" w:cs="Arial"/>
          <w:b/>
          <w:bCs/>
          <w:color w:val="000000" w:themeColor="text1"/>
          <w:sz w:val="22"/>
          <w:szCs w:val="22"/>
        </w:rPr>
      </w:pPr>
      <w:r w:rsidRPr="00480C1B">
        <w:rPr>
          <w:rFonts w:ascii="Arial" w:hAnsi="Arial" w:cs="Arial"/>
          <w:b/>
          <w:color w:val="000000" w:themeColor="text1"/>
          <w:sz w:val="22"/>
          <w:szCs w:val="22"/>
        </w:rPr>
        <w:t>8</w:t>
      </w:r>
      <w:r w:rsidRPr="00480C1B">
        <w:rPr>
          <w:rFonts w:ascii="Arial" w:hAnsi="Arial" w:cs="Arial"/>
          <w:b/>
          <w:color w:val="000000" w:themeColor="text1"/>
          <w:sz w:val="22"/>
        </w:rPr>
        <w:t xml:space="preserve">. </w:t>
      </w:r>
      <w:r w:rsidRPr="00480C1B">
        <w:rPr>
          <w:rFonts w:ascii="Arial" w:hAnsi="Arial" w:cs="Arial"/>
          <w:b/>
          <w:bCs/>
          <w:color w:val="000000" w:themeColor="text1"/>
          <w:sz w:val="22"/>
          <w:szCs w:val="22"/>
        </w:rPr>
        <w:t>Investicijski stroški:</w:t>
      </w:r>
    </w:p>
    <w:p w14:paraId="00859DE7" w14:textId="56F79D0E" w:rsidR="003A4C3C" w:rsidRPr="00480C1B" w:rsidRDefault="003A4C3C" w:rsidP="003A4C3C">
      <w:pPr>
        <w:tabs>
          <w:tab w:val="left" w:pos="0"/>
          <w:tab w:val="left" w:pos="560"/>
          <w:tab w:val="left" w:pos="1122"/>
          <w:tab w:val="left" w:pos="1684"/>
          <w:tab w:val="left" w:pos="2245"/>
          <w:tab w:val="left" w:pos="2808"/>
          <w:tab w:val="left" w:pos="3368"/>
          <w:tab w:val="left" w:pos="3930"/>
          <w:tab w:val="left" w:pos="4492"/>
          <w:tab w:val="left" w:pos="5053"/>
          <w:tab w:val="left" w:pos="5616"/>
          <w:tab w:val="left" w:pos="6176"/>
          <w:tab w:val="left" w:pos="6738"/>
          <w:tab w:val="left" w:pos="7300"/>
          <w:tab w:val="left" w:pos="7861"/>
          <w:tab w:val="left" w:pos="8424"/>
          <w:tab w:val="left" w:pos="8984"/>
        </w:tabs>
        <w:rPr>
          <w:rFonts w:ascii="Arial" w:hAnsi="Arial" w:cs="Arial"/>
          <w:color w:val="000000" w:themeColor="text1"/>
          <w:sz w:val="22"/>
          <w:szCs w:val="22"/>
        </w:rPr>
      </w:pPr>
      <w:r w:rsidRPr="00480C1B">
        <w:rPr>
          <w:rFonts w:ascii="Arial" w:hAnsi="Arial" w:cs="Arial"/>
          <w:color w:val="000000" w:themeColor="text1"/>
          <w:sz w:val="22"/>
          <w:szCs w:val="22"/>
        </w:rPr>
        <w:t xml:space="preserve">Ocena investicijskih stroškov izgradnje kanalizacije je </w:t>
      </w:r>
      <w:r w:rsidR="00E73CC0">
        <w:rPr>
          <w:rFonts w:ascii="Arial" w:hAnsi="Arial" w:cs="Arial"/>
          <w:color w:val="000000" w:themeColor="text1"/>
          <w:sz w:val="22"/>
          <w:szCs w:val="22"/>
        </w:rPr>
        <w:t>97</w:t>
      </w:r>
      <w:r>
        <w:rPr>
          <w:rFonts w:ascii="Arial" w:hAnsi="Arial" w:cs="Arial"/>
          <w:color w:val="000000" w:themeColor="text1"/>
          <w:sz w:val="22"/>
          <w:szCs w:val="22"/>
        </w:rPr>
        <w:t>.</w:t>
      </w:r>
      <w:r w:rsidR="00E73CC0">
        <w:rPr>
          <w:rFonts w:ascii="Arial" w:hAnsi="Arial" w:cs="Arial"/>
          <w:color w:val="000000" w:themeColor="text1"/>
          <w:sz w:val="22"/>
          <w:szCs w:val="22"/>
        </w:rPr>
        <w:t>150</w:t>
      </w:r>
      <w:r w:rsidRPr="00480C1B">
        <w:rPr>
          <w:rFonts w:ascii="Arial" w:hAnsi="Arial" w:cs="Arial"/>
          <w:color w:val="000000" w:themeColor="text1"/>
          <w:sz w:val="22"/>
          <w:szCs w:val="22"/>
        </w:rPr>
        <w:t xml:space="preserve">,0 €. </w:t>
      </w:r>
    </w:p>
    <w:p w14:paraId="210752AE" w14:textId="77777777" w:rsidR="00666EEF" w:rsidRDefault="00666EEF" w:rsidP="0080084C">
      <w:pPr>
        <w:tabs>
          <w:tab w:val="left" w:pos="0"/>
          <w:tab w:val="left" w:pos="560"/>
          <w:tab w:val="left" w:pos="1122"/>
          <w:tab w:val="left" w:pos="1684"/>
          <w:tab w:val="left" w:pos="2245"/>
          <w:tab w:val="left" w:pos="2808"/>
          <w:tab w:val="left" w:pos="3368"/>
          <w:tab w:val="left" w:pos="3930"/>
          <w:tab w:val="left" w:pos="4492"/>
          <w:tab w:val="left" w:pos="5053"/>
          <w:tab w:val="left" w:pos="5616"/>
          <w:tab w:val="left" w:pos="6176"/>
          <w:tab w:val="left" w:pos="6738"/>
          <w:tab w:val="left" w:pos="7300"/>
          <w:tab w:val="left" w:pos="7861"/>
          <w:tab w:val="left" w:pos="8424"/>
          <w:tab w:val="left" w:pos="8984"/>
        </w:tabs>
        <w:suppressAutoHyphens/>
        <w:jc w:val="both"/>
        <w:rPr>
          <w:rFonts w:ascii="Arial" w:hAnsi="Arial" w:cs="Arial"/>
          <w:spacing w:val="-3"/>
          <w:sz w:val="22"/>
          <w:szCs w:val="22"/>
        </w:rPr>
      </w:pPr>
    </w:p>
    <w:p w14:paraId="30FB93B0" w14:textId="77777777" w:rsidR="00666EEF" w:rsidRDefault="00666EEF" w:rsidP="0080084C">
      <w:pPr>
        <w:tabs>
          <w:tab w:val="left" w:pos="0"/>
          <w:tab w:val="left" w:pos="560"/>
          <w:tab w:val="left" w:pos="1122"/>
          <w:tab w:val="left" w:pos="1684"/>
          <w:tab w:val="left" w:pos="2245"/>
          <w:tab w:val="left" w:pos="2808"/>
          <w:tab w:val="left" w:pos="3368"/>
          <w:tab w:val="left" w:pos="3930"/>
          <w:tab w:val="left" w:pos="4492"/>
          <w:tab w:val="left" w:pos="5053"/>
          <w:tab w:val="left" w:pos="5616"/>
          <w:tab w:val="left" w:pos="6176"/>
          <w:tab w:val="left" w:pos="6738"/>
          <w:tab w:val="left" w:pos="7300"/>
          <w:tab w:val="left" w:pos="7861"/>
          <w:tab w:val="left" w:pos="8424"/>
          <w:tab w:val="left" w:pos="8984"/>
        </w:tabs>
        <w:suppressAutoHyphens/>
        <w:jc w:val="both"/>
        <w:rPr>
          <w:rFonts w:ascii="Arial" w:hAnsi="Arial" w:cs="Arial"/>
          <w:spacing w:val="-3"/>
          <w:sz w:val="22"/>
          <w:szCs w:val="22"/>
        </w:rPr>
      </w:pPr>
    </w:p>
    <w:p w14:paraId="3E5D87F0" w14:textId="77777777" w:rsidR="0080084C" w:rsidRDefault="0080084C" w:rsidP="0080084C">
      <w:pPr>
        <w:tabs>
          <w:tab w:val="left" w:pos="0"/>
          <w:tab w:val="left" w:pos="560"/>
          <w:tab w:val="left" w:pos="1122"/>
          <w:tab w:val="left" w:pos="1684"/>
          <w:tab w:val="left" w:pos="2245"/>
          <w:tab w:val="left" w:pos="2808"/>
          <w:tab w:val="left" w:pos="3368"/>
          <w:tab w:val="left" w:pos="3930"/>
          <w:tab w:val="left" w:pos="4492"/>
          <w:tab w:val="left" w:pos="5053"/>
          <w:tab w:val="left" w:pos="5616"/>
          <w:tab w:val="left" w:pos="6176"/>
          <w:tab w:val="left" w:pos="6738"/>
          <w:tab w:val="left" w:pos="7300"/>
          <w:tab w:val="left" w:pos="7861"/>
          <w:tab w:val="left" w:pos="8424"/>
          <w:tab w:val="left" w:pos="8984"/>
        </w:tabs>
        <w:suppressAutoHyphens/>
        <w:jc w:val="both"/>
        <w:rPr>
          <w:rFonts w:ascii="Arial" w:hAnsi="Arial" w:cs="Arial"/>
          <w:spacing w:val="-3"/>
          <w:sz w:val="22"/>
          <w:szCs w:val="22"/>
        </w:rPr>
      </w:pPr>
      <w:r>
        <w:rPr>
          <w:rFonts w:ascii="Arial" w:hAnsi="Arial" w:cs="Arial"/>
          <w:spacing w:val="-3"/>
          <w:sz w:val="22"/>
          <w:szCs w:val="22"/>
        </w:rPr>
        <w:t>Dobeno</w:t>
      </w:r>
      <w:r w:rsidRPr="0083559A">
        <w:rPr>
          <w:rFonts w:ascii="Arial" w:hAnsi="Arial" w:cs="Arial"/>
          <w:spacing w:val="-3"/>
          <w:sz w:val="22"/>
          <w:szCs w:val="22"/>
        </w:rPr>
        <w:t xml:space="preserve">, </w:t>
      </w:r>
      <w:r w:rsidR="003A4C3C">
        <w:rPr>
          <w:rFonts w:ascii="Arial" w:hAnsi="Arial" w:cs="Arial"/>
          <w:spacing w:val="-3"/>
          <w:sz w:val="22"/>
          <w:szCs w:val="22"/>
        </w:rPr>
        <w:t xml:space="preserve">maj </w:t>
      </w:r>
      <w:r>
        <w:rPr>
          <w:rFonts w:ascii="Arial" w:hAnsi="Arial" w:cs="Arial"/>
          <w:spacing w:val="-3"/>
          <w:sz w:val="22"/>
          <w:szCs w:val="22"/>
        </w:rPr>
        <w:t>201</w:t>
      </w:r>
      <w:r w:rsidR="003A4C3C">
        <w:rPr>
          <w:rFonts w:ascii="Arial" w:hAnsi="Arial" w:cs="Arial"/>
          <w:spacing w:val="-3"/>
          <w:sz w:val="22"/>
          <w:szCs w:val="22"/>
        </w:rPr>
        <w:t>9</w:t>
      </w:r>
      <w:r w:rsidRPr="0083559A">
        <w:rPr>
          <w:rFonts w:ascii="Arial" w:hAnsi="Arial" w:cs="Arial"/>
          <w:spacing w:val="-3"/>
          <w:sz w:val="22"/>
          <w:szCs w:val="22"/>
        </w:rPr>
        <w:t xml:space="preserve">                                       </w:t>
      </w:r>
    </w:p>
    <w:p w14:paraId="2534DED7" w14:textId="77777777" w:rsidR="0080084C" w:rsidRPr="0083559A" w:rsidRDefault="0080084C" w:rsidP="0080084C">
      <w:pPr>
        <w:tabs>
          <w:tab w:val="left" w:pos="0"/>
          <w:tab w:val="left" w:pos="560"/>
          <w:tab w:val="left" w:pos="1122"/>
          <w:tab w:val="left" w:pos="1684"/>
          <w:tab w:val="left" w:pos="2245"/>
          <w:tab w:val="left" w:pos="2808"/>
          <w:tab w:val="left" w:pos="3368"/>
          <w:tab w:val="left" w:pos="3930"/>
          <w:tab w:val="left" w:pos="4492"/>
          <w:tab w:val="left" w:pos="5053"/>
          <w:tab w:val="left" w:pos="5616"/>
          <w:tab w:val="left" w:pos="6176"/>
          <w:tab w:val="left" w:pos="6738"/>
          <w:tab w:val="left" w:pos="7300"/>
          <w:tab w:val="left" w:pos="7861"/>
          <w:tab w:val="left" w:pos="8424"/>
          <w:tab w:val="left" w:pos="8984"/>
        </w:tabs>
        <w:suppressAutoHyphens/>
        <w:jc w:val="both"/>
        <w:rPr>
          <w:rFonts w:ascii="Arial" w:hAnsi="Arial" w:cs="Arial"/>
          <w:spacing w:val="-3"/>
          <w:sz w:val="22"/>
          <w:szCs w:val="22"/>
        </w:rPr>
      </w:pPr>
    </w:p>
    <w:p w14:paraId="78559566" w14:textId="77777777" w:rsidR="0080084C" w:rsidRPr="0083559A" w:rsidRDefault="0080084C" w:rsidP="0080084C">
      <w:pPr>
        <w:tabs>
          <w:tab w:val="left" w:pos="0"/>
          <w:tab w:val="left" w:pos="560"/>
          <w:tab w:val="left" w:pos="1122"/>
          <w:tab w:val="left" w:pos="1684"/>
          <w:tab w:val="left" w:pos="2245"/>
          <w:tab w:val="left" w:pos="2808"/>
          <w:tab w:val="left" w:pos="3368"/>
          <w:tab w:val="left" w:pos="3930"/>
          <w:tab w:val="left" w:pos="4492"/>
          <w:tab w:val="left" w:pos="5053"/>
          <w:tab w:val="left" w:pos="5616"/>
          <w:tab w:val="left" w:pos="6176"/>
          <w:tab w:val="left" w:pos="6738"/>
          <w:tab w:val="left" w:pos="7300"/>
          <w:tab w:val="left" w:pos="7861"/>
          <w:tab w:val="left" w:pos="8424"/>
          <w:tab w:val="left" w:pos="8984"/>
        </w:tabs>
        <w:suppressAutoHyphens/>
        <w:jc w:val="both"/>
        <w:rPr>
          <w:rFonts w:ascii="Arial" w:hAnsi="Arial" w:cs="Arial"/>
          <w:spacing w:val="-3"/>
          <w:sz w:val="22"/>
          <w:szCs w:val="22"/>
        </w:rPr>
      </w:pPr>
      <w:r w:rsidRPr="0083559A">
        <w:rPr>
          <w:rFonts w:ascii="Arial" w:hAnsi="Arial" w:cs="Arial"/>
          <w:spacing w:val="-3"/>
          <w:sz w:val="22"/>
          <w:szCs w:val="22"/>
        </w:rPr>
        <w:t xml:space="preserve">                                   </w:t>
      </w:r>
      <w:r>
        <w:rPr>
          <w:rFonts w:ascii="Arial" w:hAnsi="Arial" w:cs="Arial"/>
          <w:spacing w:val="-3"/>
          <w:sz w:val="22"/>
          <w:szCs w:val="22"/>
        </w:rPr>
        <w:t xml:space="preserve">                                                                      </w:t>
      </w:r>
      <w:r w:rsidRPr="0083559A">
        <w:rPr>
          <w:rFonts w:ascii="Arial" w:hAnsi="Arial" w:cs="Arial"/>
          <w:spacing w:val="-3"/>
          <w:sz w:val="22"/>
          <w:szCs w:val="22"/>
        </w:rPr>
        <w:t>Sestavil:</w:t>
      </w:r>
    </w:p>
    <w:p w14:paraId="06516C35" w14:textId="77777777" w:rsidR="00F42616" w:rsidRDefault="0080084C" w:rsidP="0045573A">
      <w:pPr>
        <w:tabs>
          <w:tab w:val="left" w:pos="0"/>
          <w:tab w:val="left" w:pos="560"/>
          <w:tab w:val="left" w:pos="1122"/>
          <w:tab w:val="left" w:pos="1684"/>
          <w:tab w:val="left" w:pos="2245"/>
          <w:tab w:val="left" w:pos="2808"/>
          <w:tab w:val="left" w:pos="3368"/>
          <w:tab w:val="left" w:pos="3930"/>
          <w:tab w:val="left" w:pos="4492"/>
          <w:tab w:val="left" w:pos="5053"/>
          <w:tab w:val="left" w:pos="5616"/>
          <w:tab w:val="left" w:pos="6176"/>
          <w:tab w:val="left" w:pos="6738"/>
          <w:tab w:val="left" w:pos="7300"/>
          <w:tab w:val="left" w:pos="7861"/>
          <w:tab w:val="left" w:pos="8424"/>
          <w:tab w:val="left" w:pos="8984"/>
        </w:tabs>
        <w:suppressAutoHyphens/>
        <w:jc w:val="both"/>
        <w:rPr>
          <w:rFonts w:ascii="Arial" w:hAnsi="Arial" w:cs="Arial"/>
          <w:spacing w:val="-3"/>
          <w:sz w:val="22"/>
          <w:szCs w:val="22"/>
        </w:rPr>
      </w:pPr>
      <w:r w:rsidRPr="0083559A">
        <w:rPr>
          <w:rFonts w:ascii="Arial" w:hAnsi="Arial" w:cs="Arial"/>
          <w:spacing w:val="-3"/>
          <w:sz w:val="22"/>
          <w:szCs w:val="22"/>
        </w:rPr>
        <w:t xml:space="preserve">                                                  </w:t>
      </w:r>
      <w:r>
        <w:rPr>
          <w:rFonts w:ascii="Arial" w:hAnsi="Arial" w:cs="Arial"/>
          <w:spacing w:val="-3"/>
          <w:sz w:val="22"/>
          <w:szCs w:val="22"/>
        </w:rPr>
        <w:t xml:space="preserve">                                           Vojko Oman, kom. inž.</w:t>
      </w:r>
    </w:p>
    <w:p w14:paraId="7CB0F45C" w14:textId="77777777" w:rsidR="00110DF4" w:rsidRDefault="00110DF4" w:rsidP="0045573A">
      <w:pPr>
        <w:tabs>
          <w:tab w:val="left" w:pos="0"/>
          <w:tab w:val="left" w:pos="560"/>
          <w:tab w:val="left" w:pos="1122"/>
          <w:tab w:val="left" w:pos="1684"/>
          <w:tab w:val="left" w:pos="2245"/>
          <w:tab w:val="left" w:pos="2808"/>
          <w:tab w:val="left" w:pos="3368"/>
          <w:tab w:val="left" w:pos="3930"/>
          <w:tab w:val="left" w:pos="4492"/>
          <w:tab w:val="left" w:pos="5053"/>
          <w:tab w:val="left" w:pos="5616"/>
          <w:tab w:val="left" w:pos="6176"/>
          <w:tab w:val="left" w:pos="6738"/>
          <w:tab w:val="left" w:pos="7300"/>
          <w:tab w:val="left" w:pos="7861"/>
          <w:tab w:val="left" w:pos="8424"/>
          <w:tab w:val="left" w:pos="8984"/>
        </w:tabs>
        <w:suppressAutoHyphens/>
        <w:jc w:val="both"/>
        <w:rPr>
          <w:rFonts w:ascii="Arial" w:hAnsi="Arial" w:cs="Arial"/>
          <w:spacing w:val="-3"/>
          <w:sz w:val="22"/>
          <w:szCs w:val="22"/>
        </w:rPr>
      </w:pPr>
    </w:p>
    <w:p w14:paraId="2B9B55B9" w14:textId="77777777" w:rsidR="00110DF4" w:rsidRDefault="00110DF4" w:rsidP="0045573A">
      <w:pPr>
        <w:tabs>
          <w:tab w:val="left" w:pos="0"/>
          <w:tab w:val="left" w:pos="560"/>
          <w:tab w:val="left" w:pos="1122"/>
          <w:tab w:val="left" w:pos="1684"/>
          <w:tab w:val="left" w:pos="2245"/>
          <w:tab w:val="left" w:pos="2808"/>
          <w:tab w:val="left" w:pos="3368"/>
          <w:tab w:val="left" w:pos="3930"/>
          <w:tab w:val="left" w:pos="4492"/>
          <w:tab w:val="left" w:pos="5053"/>
          <w:tab w:val="left" w:pos="5616"/>
          <w:tab w:val="left" w:pos="6176"/>
          <w:tab w:val="left" w:pos="6738"/>
          <w:tab w:val="left" w:pos="7300"/>
          <w:tab w:val="left" w:pos="7861"/>
          <w:tab w:val="left" w:pos="8424"/>
          <w:tab w:val="left" w:pos="8984"/>
        </w:tabs>
        <w:suppressAutoHyphens/>
        <w:jc w:val="both"/>
        <w:rPr>
          <w:rFonts w:ascii="Arial" w:hAnsi="Arial" w:cs="Arial"/>
          <w:spacing w:val="-3"/>
          <w:sz w:val="22"/>
          <w:szCs w:val="22"/>
        </w:rPr>
      </w:pPr>
    </w:p>
    <w:p w14:paraId="01346E0E" w14:textId="77777777" w:rsidR="00110DF4" w:rsidRDefault="00110DF4" w:rsidP="0045573A">
      <w:pPr>
        <w:tabs>
          <w:tab w:val="left" w:pos="0"/>
          <w:tab w:val="left" w:pos="560"/>
          <w:tab w:val="left" w:pos="1122"/>
          <w:tab w:val="left" w:pos="1684"/>
          <w:tab w:val="left" w:pos="2245"/>
          <w:tab w:val="left" w:pos="2808"/>
          <w:tab w:val="left" w:pos="3368"/>
          <w:tab w:val="left" w:pos="3930"/>
          <w:tab w:val="left" w:pos="4492"/>
          <w:tab w:val="left" w:pos="5053"/>
          <w:tab w:val="left" w:pos="5616"/>
          <w:tab w:val="left" w:pos="6176"/>
          <w:tab w:val="left" w:pos="6738"/>
          <w:tab w:val="left" w:pos="7300"/>
          <w:tab w:val="left" w:pos="7861"/>
          <w:tab w:val="left" w:pos="8424"/>
          <w:tab w:val="left" w:pos="8984"/>
        </w:tabs>
        <w:suppressAutoHyphens/>
        <w:jc w:val="both"/>
        <w:rPr>
          <w:rFonts w:ascii="Arial" w:hAnsi="Arial" w:cs="Arial"/>
          <w:spacing w:val="-3"/>
          <w:sz w:val="22"/>
          <w:szCs w:val="22"/>
        </w:rPr>
      </w:pPr>
    </w:p>
    <w:p w14:paraId="536ECC60" w14:textId="77777777" w:rsidR="00110DF4" w:rsidRDefault="00110DF4" w:rsidP="0045573A">
      <w:pPr>
        <w:tabs>
          <w:tab w:val="left" w:pos="0"/>
          <w:tab w:val="left" w:pos="560"/>
          <w:tab w:val="left" w:pos="1122"/>
          <w:tab w:val="left" w:pos="1684"/>
          <w:tab w:val="left" w:pos="2245"/>
          <w:tab w:val="left" w:pos="2808"/>
          <w:tab w:val="left" w:pos="3368"/>
          <w:tab w:val="left" w:pos="3930"/>
          <w:tab w:val="left" w:pos="4492"/>
          <w:tab w:val="left" w:pos="5053"/>
          <w:tab w:val="left" w:pos="5616"/>
          <w:tab w:val="left" w:pos="6176"/>
          <w:tab w:val="left" w:pos="6738"/>
          <w:tab w:val="left" w:pos="7300"/>
          <w:tab w:val="left" w:pos="7861"/>
          <w:tab w:val="left" w:pos="8424"/>
          <w:tab w:val="left" w:pos="8984"/>
        </w:tabs>
        <w:suppressAutoHyphens/>
        <w:jc w:val="both"/>
        <w:rPr>
          <w:rFonts w:ascii="Arial" w:hAnsi="Arial" w:cs="Arial"/>
          <w:spacing w:val="-3"/>
          <w:sz w:val="22"/>
          <w:szCs w:val="22"/>
        </w:rPr>
      </w:pPr>
    </w:p>
    <w:p w14:paraId="5CA36F0B" w14:textId="77777777" w:rsidR="00110DF4" w:rsidRDefault="00110DF4" w:rsidP="0045573A">
      <w:pPr>
        <w:tabs>
          <w:tab w:val="left" w:pos="0"/>
          <w:tab w:val="left" w:pos="560"/>
          <w:tab w:val="left" w:pos="1122"/>
          <w:tab w:val="left" w:pos="1684"/>
          <w:tab w:val="left" w:pos="2245"/>
          <w:tab w:val="left" w:pos="2808"/>
          <w:tab w:val="left" w:pos="3368"/>
          <w:tab w:val="left" w:pos="3930"/>
          <w:tab w:val="left" w:pos="4492"/>
          <w:tab w:val="left" w:pos="5053"/>
          <w:tab w:val="left" w:pos="5616"/>
          <w:tab w:val="left" w:pos="6176"/>
          <w:tab w:val="left" w:pos="6738"/>
          <w:tab w:val="left" w:pos="7300"/>
          <w:tab w:val="left" w:pos="7861"/>
          <w:tab w:val="left" w:pos="8424"/>
          <w:tab w:val="left" w:pos="8984"/>
        </w:tabs>
        <w:suppressAutoHyphens/>
        <w:jc w:val="both"/>
        <w:rPr>
          <w:rFonts w:ascii="Arial" w:hAnsi="Arial" w:cs="Arial"/>
          <w:spacing w:val="-3"/>
          <w:sz w:val="22"/>
          <w:szCs w:val="22"/>
        </w:rPr>
      </w:pPr>
    </w:p>
    <w:p w14:paraId="04E7DB15" w14:textId="77777777" w:rsidR="00110DF4" w:rsidRDefault="00110DF4" w:rsidP="0045573A">
      <w:pPr>
        <w:tabs>
          <w:tab w:val="left" w:pos="0"/>
          <w:tab w:val="left" w:pos="560"/>
          <w:tab w:val="left" w:pos="1122"/>
          <w:tab w:val="left" w:pos="1684"/>
          <w:tab w:val="left" w:pos="2245"/>
          <w:tab w:val="left" w:pos="2808"/>
          <w:tab w:val="left" w:pos="3368"/>
          <w:tab w:val="left" w:pos="3930"/>
          <w:tab w:val="left" w:pos="4492"/>
          <w:tab w:val="left" w:pos="5053"/>
          <w:tab w:val="left" w:pos="5616"/>
          <w:tab w:val="left" w:pos="6176"/>
          <w:tab w:val="left" w:pos="6738"/>
          <w:tab w:val="left" w:pos="7300"/>
          <w:tab w:val="left" w:pos="7861"/>
          <w:tab w:val="left" w:pos="8424"/>
          <w:tab w:val="left" w:pos="8984"/>
        </w:tabs>
        <w:suppressAutoHyphens/>
        <w:jc w:val="both"/>
        <w:rPr>
          <w:rFonts w:ascii="Arial" w:hAnsi="Arial" w:cs="Arial"/>
          <w:spacing w:val="-3"/>
          <w:sz w:val="22"/>
          <w:szCs w:val="22"/>
        </w:rPr>
      </w:pPr>
    </w:p>
    <w:p w14:paraId="4DCC5F30" w14:textId="77777777" w:rsidR="00110DF4" w:rsidRDefault="00110DF4" w:rsidP="0045573A">
      <w:pPr>
        <w:tabs>
          <w:tab w:val="left" w:pos="0"/>
          <w:tab w:val="left" w:pos="560"/>
          <w:tab w:val="left" w:pos="1122"/>
          <w:tab w:val="left" w:pos="1684"/>
          <w:tab w:val="left" w:pos="2245"/>
          <w:tab w:val="left" w:pos="2808"/>
          <w:tab w:val="left" w:pos="3368"/>
          <w:tab w:val="left" w:pos="3930"/>
          <w:tab w:val="left" w:pos="4492"/>
          <w:tab w:val="left" w:pos="5053"/>
          <w:tab w:val="left" w:pos="5616"/>
          <w:tab w:val="left" w:pos="6176"/>
          <w:tab w:val="left" w:pos="6738"/>
          <w:tab w:val="left" w:pos="7300"/>
          <w:tab w:val="left" w:pos="7861"/>
          <w:tab w:val="left" w:pos="8424"/>
          <w:tab w:val="left" w:pos="8984"/>
        </w:tabs>
        <w:suppressAutoHyphens/>
        <w:jc w:val="both"/>
        <w:rPr>
          <w:rFonts w:ascii="Arial" w:hAnsi="Arial" w:cs="Arial"/>
          <w:spacing w:val="-3"/>
          <w:sz w:val="22"/>
          <w:szCs w:val="22"/>
        </w:rPr>
      </w:pPr>
    </w:p>
    <w:p w14:paraId="346C94DF" w14:textId="77777777" w:rsidR="00110DF4" w:rsidRDefault="00110DF4" w:rsidP="0045573A">
      <w:pPr>
        <w:tabs>
          <w:tab w:val="left" w:pos="0"/>
          <w:tab w:val="left" w:pos="560"/>
          <w:tab w:val="left" w:pos="1122"/>
          <w:tab w:val="left" w:pos="1684"/>
          <w:tab w:val="left" w:pos="2245"/>
          <w:tab w:val="left" w:pos="2808"/>
          <w:tab w:val="left" w:pos="3368"/>
          <w:tab w:val="left" w:pos="3930"/>
          <w:tab w:val="left" w:pos="4492"/>
          <w:tab w:val="left" w:pos="5053"/>
          <w:tab w:val="left" w:pos="5616"/>
          <w:tab w:val="left" w:pos="6176"/>
          <w:tab w:val="left" w:pos="6738"/>
          <w:tab w:val="left" w:pos="7300"/>
          <w:tab w:val="left" w:pos="7861"/>
          <w:tab w:val="left" w:pos="8424"/>
          <w:tab w:val="left" w:pos="8984"/>
        </w:tabs>
        <w:suppressAutoHyphens/>
        <w:jc w:val="both"/>
        <w:rPr>
          <w:rFonts w:ascii="Arial" w:hAnsi="Arial" w:cs="Arial"/>
          <w:spacing w:val="-3"/>
          <w:sz w:val="22"/>
          <w:szCs w:val="22"/>
        </w:rPr>
      </w:pPr>
    </w:p>
    <w:p w14:paraId="44980016" w14:textId="77777777" w:rsidR="00110DF4" w:rsidRDefault="00110DF4" w:rsidP="0045573A">
      <w:pPr>
        <w:tabs>
          <w:tab w:val="left" w:pos="0"/>
          <w:tab w:val="left" w:pos="560"/>
          <w:tab w:val="left" w:pos="1122"/>
          <w:tab w:val="left" w:pos="1684"/>
          <w:tab w:val="left" w:pos="2245"/>
          <w:tab w:val="left" w:pos="2808"/>
          <w:tab w:val="left" w:pos="3368"/>
          <w:tab w:val="left" w:pos="3930"/>
          <w:tab w:val="left" w:pos="4492"/>
          <w:tab w:val="left" w:pos="5053"/>
          <w:tab w:val="left" w:pos="5616"/>
          <w:tab w:val="left" w:pos="6176"/>
          <w:tab w:val="left" w:pos="6738"/>
          <w:tab w:val="left" w:pos="7300"/>
          <w:tab w:val="left" w:pos="7861"/>
          <w:tab w:val="left" w:pos="8424"/>
          <w:tab w:val="left" w:pos="8984"/>
        </w:tabs>
        <w:suppressAutoHyphens/>
        <w:jc w:val="both"/>
        <w:rPr>
          <w:rFonts w:ascii="Arial" w:hAnsi="Arial" w:cs="Arial"/>
          <w:spacing w:val="-3"/>
          <w:sz w:val="22"/>
          <w:szCs w:val="22"/>
        </w:rPr>
      </w:pPr>
    </w:p>
    <w:p w14:paraId="16481400" w14:textId="77777777" w:rsidR="00ED30EC" w:rsidRDefault="00ED30EC" w:rsidP="0045573A">
      <w:pPr>
        <w:tabs>
          <w:tab w:val="left" w:pos="0"/>
          <w:tab w:val="left" w:pos="560"/>
          <w:tab w:val="left" w:pos="1122"/>
          <w:tab w:val="left" w:pos="1684"/>
          <w:tab w:val="left" w:pos="2245"/>
          <w:tab w:val="left" w:pos="2808"/>
          <w:tab w:val="left" w:pos="3368"/>
          <w:tab w:val="left" w:pos="3930"/>
          <w:tab w:val="left" w:pos="4492"/>
          <w:tab w:val="left" w:pos="5053"/>
          <w:tab w:val="left" w:pos="5616"/>
          <w:tab w:val="left" w:pos="6176"/>
          <w:tab w:val="left" w:pos="6738"/>
          <w:tab w:val="left" w:pos="7300"/>
          <w:tab w:val="left" w:pos="7861"/>
          <w:tab w:val="left" w:pos="8424"/>
          <w:tab w:val="left" w:pos="8984"/>
        </w:tabs>
        <w:suppressAutoHyphens/>
        <w:jc w:val="both"/>
        <w:rPr>
          <w:rFonts w:ascii="Arial" w:hAnsi="Arial" w:cs="Arial"/>
          <w:spacing w:val="-3"/>
          <w:sz w:val="22"/>
          <w:szCs w:val="22"/>
        </w:rPr>
      </w:pPr>
    </w:p>
    <w:tbl>
      <w:tblPr>
        <w:tblW w:w="4992" w:type="pct"/>
        <w:tblLook w:val="01E0" w:firstRow="1" w:lastRow="1" w:firstColumn="1" w:lastColumn="1" w:noHBand="0" w:noVBand="0"/>
      </w:tblPr>
      <w:tblGrid>
        <w:gridCol w:w="1226"/>
        <w:gridCol w:w="7597"/>
      </w:tblGrid>
      <w:tr w:rsidR="00ED30EC" w:rsidRPr="00802505" w14:paraId="3CC0D081" w14:textId="77777777" w:rsidTr="009F3084">
        <w:tc>
          <w:tcPr>
            <w:tcW w:w="695" w:type="pct"/>
          </w:tcPr>
          <w:p w14:paraId="66340CD4" w14:textId="77777777" w:rsidR="00ED30EC" w:rsidRPr="00802505" w:rsidRDefault="00ED30EC" w:rsidP="009F3084">
            <w:pPr>
              <w:pStyle w:val="CM87"/>
              <w:spacing w:after="0"/>
              <w:rPr>
                <w:b/>
                <w:bCs/>
                <w:color w:val="000000"/>
                <w:sz w:val="28"/>
                <w:szCs w:val="28"/>
                <w:highlight w:val="lightGray"/>
              </w:rPr>
            </w:pPr>
            <w:r w:rsidRPr="00802505">
              <w:rPr>
                <w:b/>
                <w:bCs/>
                <w:color w:val="000000"/>
                <w:sz w:val="28"/>
                <w:szCs w:val="28"/>
              </w:rPr>
              <w:lastRenderedPageBreak/>
              <w:t xml:space="preserve">   </w:t>
            </w:r>
            <w:r w:rsidRPr="00ED30EC">
              <w:rPr>
                <w:b/>
                <w:bCs/>
                <w:color w:val="000000"/>
                <w:sz w:val="28"/>
                <w:szCs w:val="28"/>
                <w:highlight w:val="lightGray"/>
              </w:rPr>
              <w:t>4.1</w:t>
            </w:r>
            <w:r w:rsidRPr="00802505">
              <w:rPr>
                <w:b/>
                <w:bCs/>
                <w:color w:val="000000"/>
                <w:sz w:val="28"/>
                <w:szCs w:val="28"/>
                <w:highlight w:val="lightGray"/>
              </w:rPr>
              <w:t>.</w:t>
            </w:r>
          </w:p>
        </w:tc>
        <w:tc>
          <w:tcPr>
            <w:tcW w:w="4305" w:type="pct"/>
            <w:vAlign w:val="center"/>
          </w:tcPr>
          <w:p w14:paraId="75DD1022" w14:textId="77777777" w:rsidR="00ED30EC" w:rsidRPr="00802505" w:rsidRDefault="00ED30EC" w:rsidP="009F3084">
            <w:pPr>
              <w:pStyle w:val="CM87"/>
              <w:spacing w:after="0"/>
              <w:rPr>
                <w:b/>
                <w:bCs/>
                <w:color w:val="000000"/>
                <w:sz w:val="28"/>
                <w:szCs w:val="28"/>
              </w:rPr>
            </w:pPr>
            <w:r>
              <w:rPr>
                <w:b/>
                <w:bCs/>
                <w:sz w:val="28"/>
                <w:szCs w:val="28"/>
                <w:highlight w:val="lightGray"/>
              </w:rPr>
              <w:t xml:space="preserve">HIDRAVLIČNA </w:t>
            </w:r>
            <w:r w:rsidRPr="00802505">
              <w:rPr>
                <w:b/>
                <w:bCs/>
                <w:sz w:val="28"/>
                <w:szCs w:val="28"/>
                <w:highlight w:val="lightGray"/>
              </w:rPr>
              <w:t>PR</w:t>
            </w:r>
            <w:r>
              <w:rPr>
                <w:b/>
                <w:bCs/>
                <w:sz w:val="28"/>
                <w:szCs w:val="28"/>
                <w:highlight w:val="lightGray"/>
              </w:rPr>
              <w:t xml:space="preserve">ESOJA </w:t>
            </w:r>
            <w:r w:rsidRPr="00802505">
              <w:rPr>
                <w:b/>
                <w:bCs/>
                <w:sz w:val="28"/>
                <w:szCs w:val="28"/>
                <w:highlight w:val="lightGray"/>
              </w:rPr>
              <w:t xml:space="preserve"> </w:t>
            </w:r>
          </w:p>
        </w:tc>
      </w:tr>
    </w:tbl>
    <w:p w14:paraId="4C0BAAEC" w14:textId="77777777" w:rsidR="00ED30EC" w:rsidRDefault="00ED30EC" w:rsidP="0045573A">
      <w:pPr>
        <w:tabs>
          <w:tab w:val="left" w:pos="0"/>
          <w:tab w:val="left" w:pos="560"/>
          <w:tab w:val="left" w:pos="1122"/>
          <w:tab w:val="left" w:pos="1684"/>
          <w:tab w:val="left" w:pos="2245"/>
          <w:tab w:val="left" w:pos="2808"/>
          <w:tab w:val="left" w:pos="3368"/>
          <w:tab w:val="left" w:pos="3930"/>
          <w:tab w:val="left" w:pos="4492"/>
          <w:tab w:val="left" w:pos="5053"/>
          <w:tab w:val="left" w:pos="5616"/>
          <w:tab w:val="left" w:pos="6176"/>
          <w:tab w:val="left" w:pos="6738"/>
          <w:tab w:val="left" w:pos="7300"/>
          <w:tab w:val="left" w:pos="7861"/>
          <w:tab w:val="left" w:pos="8424"/>
          <w:tab w:val="left" w:pos="8984"/>
        </w:tabs>
        <w:suppressAutoHyphens/>
        <w:jc w:val="both"/>
        <w:rPr>
          <w:rFonts w:ascii="Arial" w:hAnsi="Arial" w:cs="Arial"/>
          <w:spacing w:val="-3"/>
          <w:sz w:val="22"/>
          <w:szCs w:val="22"/>
        </w:rPr>
      </w:pPr>
    </w:p>
    <w:p w14:paraId="76A8F334" w14:textId="77777777" w:rsidR="00ED30EC" w:rsidRDefault="00ED30EC" w:rsidP="0045573A">
      <w:pPr>
        <w:tabs>
          <w:tab w:val="left" w:pos="0"/>
          <w:tab w:val="left" w:pos="560"/>
          <w:tab w:val="left" w:pos="1122"/>
          <w:tab w:val="left" w:pos="1684"/>
          <w:tab w:val="left" w:pos="2245"/>
          <w:tab w:val="left" w:pos="2808"/>
          <w:tab w:val="left" w:pos="3368"/>
          <w:tab w:val="left" w:pos="3930"/>
          <w:tab w:val="left" w:pos="4492"/>
          <w:tab w:val="left" w:pos="5053"/>
          <w:tab w:val="left" w:pos="5616"/>
          <w:tab w:val="left" w:pos="6176"/>
          <w:tab w:val="left" w:pos="6738"/>
          <w:tab w:val="left" w:pos="7300"/>
          <w:tab w:val="left" w:pos="7861"/>
          <w:tab w:val="left" w:pos="8424"/>
          <w:tab w:val="left" w:pos="8984"/>
        </w:tabs>
        <w:suppressAutoHyphens/>
        <w:jc w:val="both"/>
        <w:rPr>
          <w:rFonts w:ascii="Arial" w:hAnsi="Arial" w:cs="Arial"/>
          <w:spacing w:val="-3"/>
          <w:sz w:val="22"/>
          <w:szCs w:val="22"/>
        </w:rPr>
      </w:pPr>
    </w:p>
    <w:p w14:paraId="4A86F911" w14:textId="77777777" w:rsidR="00ED30EC" w:rsidRDefault="00ED30EC" w:rsidP="0045573A">
      <w:pPr>
        <w:tabs>
          <w:tab w:val="left" w:pos="0"/>
          <w:tab w:val="left" w:pos="560"/>
          <w:tab w:val="left" w:pos="1122"/>
          <w:tab w:val="left" w:pos="1684"/>
          <w:tab w:val="left" w:pos="2245"/>
          <w:tab w:val="left" w:pos="2808"/>
          <w:tab w:val="left" w:pos="3368"/>
          <w:tab w:val="left" w:pos="3930"/>
          <w:tab w:val="left" w:pos="4492"/>
          <w:tab w:val="left" w:pos="5053"/>
          <w:tab w:val="left" w:pos="5616"/>
          <w:tab w:val="left" w:pos="6176"/>
          <w:tab w:val="left" w:pos="6738"/>
          <w:tab w:val="left" w:pos="7300"/>
          <w:tab w:val="left" w:pos="7861"/>
          <w:tab w:val="left" w:pos="8424"/>
          <w:tab w:val="left" w:pos="8984"/>
        </w:tabs>
        <w:suppressAutoHyphens/>
        <w:jc w:val="both"/>
        <w:rPr>
          <w:rFonts w:ascii="Arial" w:hAnsi="Arial" w:cs="Arial"/>
          <w:spacing w:val="-3"/>
          <w:sz w:val="22"/>
          <w:szCs w:val="22"/>
        </w:rPr>
      </w:pPr>
    </w:p>
    <w:p w14:paraId="370DDFA9" w14:textId="77777777" w:rsidR="00ED30EC" w:rsidRDefault="00ED30EC" w:rsidP="0045573A">
      <w:pPr>
        <w:tabs>
          <w:tab w:val="left" w:pos="0"/>
          <w:tab w:val="left" w:pos="560"/>
          <w:tab w:val="left" w:pos="1122"/>
          <w:tab w:val="left" w:pos="1684"/>
          <w:tab w:val="left" w:pos="2245"/>
          <w:tab w:val="left" w:pos="2808"/>
          <w:tab w:val="left" w:pos="3368"/>
          <w:tab w:val="left" w:pos="3930"/>
          <w:tab w:val="left" w:pos="4492"/>
          <w:tab w:val="left" w:pos="5053"/>
          <w:tab w:val="left" w:pos="5616"/>
          <w:tab w:val="left" w:pos="6176"/>
          <w:tab w:val="left" w:pos="6738"/>
          <w:tab w:val="left" w:pos="7300"/>
          <w:tab w:val="left" w:pos="7861"/>
          <w:tab w:val="left" w:pos="8424"/>
          <w:tab w:val="left" w:pos="8984"/>
        </w:tabs>
        <w:suppressAutoHyphens/>
        <w:jc w:val="both"/>
        <w:rPr>
          <w:rFonts w:ascii="Arial" w:hAnsi="Arial" w:cs="Arial"/>
          <w:spacing w:val="-3"/>
          <w:sz w:val="22"/>
          <w:szCs w:val="22"/>
        </w:rPr>
      </w:pPr>
    </w:p>
    <w:p w14:paraId="2A4A321C" w14:textId="77777777" w:rsidR="00ED30EC" w:rsidRDefault="00ED30EC" w:rsidP="0045573A">
      <w:pPr>
        <w:tabs>
          <w:tab w:val="left" w:pos="0"/>
          <w:tab w:val="left" w:pos="560"/>
          <w:tab w:val="left" w:pos="1122"/>
          <w:tab w:val="left" w:pos="1684"/>
          <w:tab w:val="left" w:pos="2245"/>
          <w:tab w:val="left" w:pos="2808"/>
          <w:tab w:val="left" w:pos="3368"/>
          <w:tab w:val="left" w:pos="3930"/>
          <w:tab w:val="left" w:pos="4492"/>
          <w:tab w:val="left" w:pos="5053"/>
          <w:tab w:val="left" w:pos="5616"/>
          <w:tab w:val="left" w:pos="6176"/>
          <w:tab w:val="left" w:pos="6738"/>
          <w:tab w:val="left" w:pos="7300"/>
          <w:tab w:val="left" w:pos="7861"/>
          <w:tab w:val="left" w:pos="8424"/>
          <w:tab w:val="left" w:pos="8984"/>
        </w:tabs>
        <w:suppressAutoHyphens/>
        <w:jc w:val="both"/>
        <w:rPr>
          <w:rFonts w:ascii="Arial" w:hAnsi="Arial" w:cs="Arial"/>
          <w:spacing w:val="-3"/>
          <w:sz w:val="22"/>
          <w:szCs w:val="22"/>
        </w:rPr>
      </w:pPr>
    </w:p>
    <w:p w14:paraId="7B711C3B" w14:textId="77777777" w:rsidR="00ED30EC" w:rsidRDefault="00ED30EC" w:rsidP="0045573A">
      <w:pPr>
        <w:tabs>
          <w:tab w:val="left" w:pos="0"/>
          <w:tab w:val="left" w:pos="560"/>
          <w:tab w:val="left" w:pos="1122"/>
          <w:tab w:val="left" w:pos="1684"/>
          <w:tab w:val="left" w:pos="2245"/>
          <w:tab w:val="left" w:pos="2808"/>
          <w:tab w:val="left" w:pos="3368"/>
          <w:tab w:val="left" w:pos="3930"/>
          <w:tab w:val="left" w:pos="4492"/>
          <w:tab w:val="left" w:pos="5053"/>
          <w:tab w:val="left" w:pos="5616"/>
          <w:tab w:val="left" w:pos="6176"/>
          <w:tab w:val="left" w:pos="6738"/>
          <w:tab w:val="left" w:pos="7300"/>
          <w:tab w:val="left" w:pos="7861"/>
          <w:tab w:val="left" w:pos="8424"/>
          <w:tab w:val="left" w:pos="8984"/>
        </w:tabs>
        <w:suppressAutoHyphens/>
        <w:jc w:val="both"/>
        <w:rPr>
          <w:rFonts w:ascii="Arial" w:hAnsi="Arial" w:cs="Arial"/>
          <w:spacing w:val="-3"/>
          <w:sz w:val="22"/>
          <w:szCs w:val="22"/>
        </w:rPr>
      </w:pPr>
    </w:p>
    <w:p w14:paraId="3D550F40" w14:textId="77777777" w:rsidR="00ED30EC" w:rsidRDefault="00ED30EC" w:rsidP="0045573A">
      <w:pPr>
        <w:tabs>
          <w:tab w:val="left" w:pos="0"/>
          <w:tab w:val="left" w:pos="560"/>
          <w:tab w:val="left" w:pos="1122"/>
          <w:tab w:val="left" w:pos="1684"/>
          <w:tab w:val="left" w:pos="2245"/>
          <w:tab w:val="left" w:pos="2808"/>
          <w:tab w:val="left" w:pos="3368"/>
          <w:tab w:val="left" w:pos="3930"/>
          <w:tab w:val="left" w:pos="4492"/>
          <w:tab w:val="left" w:pos="5053"/>
          <w:tab w:val="left" w:pos="5616"/>
          <w:tab w:val="left" w:pos="6176"/>
          <w:tab w:val="left" w:pos="6738"/>
          <w:tab w:val="left" w:pos="7300"/>
          <w:tab w:val="left" w:pos="7861"/>
          <w:tab w:val="left" w:pos="8424"/>
          <w:tab w:val="left" w:pos="8984"/>
        </w:tabs>
        <w:suppressAutoHyphens/>
        <w:jc w:val="both"/>
        <w:rPr>
          <w:rFonts w:ascii="Arial" w:hAnsi="Arial" w:cs="Arial"/>
          <w:spacing w:val="-3"/>
          <w:sz w:val="22"/>
          <w:szCs w:val="22"/>
        </w:rPr>
      </w:pPr>
    </w:p>
    <w:p w14:paraId="0336E1FF" w14:textId="77777777" w:rsidR="00ED30EC" w:rsidRDefault="00ED30EC" w:rsidP="0045573A">
      <w:pPr>
        <w:tabs>
          <w:tab w:val="left" w:pos="0"/>
          <w:tab w:val="left" w:pos="560"/>
          <w:tab w:val="left" w:pos="1122"/>
          <w:tab w:val="left" w:pos="1684"/>
          <w:tab w:val="left" w:pos="2245"/>
          <w:tab w:val="left" w:pos="2808"/>
          <w:tab w:val="left" w:pos="3368"/>
          <w:tab w:val="left" w:pos="3930"/>
          <w:tab w:val="left" w:pos="4492"/>
          <w:tab w:val="left" w:pos="5053"/>
          <w:tab w:val="left" w:pos="5616"/>
          <w:tab w:val="left" w:pos="6176"/>
          <w:tab w:val="left" w:pos="6738"/>
          <w:tab w:val="left" w:pos="7300"/>
          <w:tab w:val="left" w:pos="7861"/>
          <w:tab w:val="left" w:pos="8424"/>
          <w:tab w:val="left" w:pos="8984"/>
        </w:tabs>
        <w:suppressAutoHyphens/>
        <w:jc w:val="both"/>
        <w:rPr>
          <w:rFonts w:ascii="Arial" w:hAnsi="Arial" w:cs="Arial"/>
          <w:spacing w:val="-3"/>
          <w:sz w:val="22"/>
          <w:szCs w:val="22"/>
        </w:rPr>
      </w:pPr>
    </w:p>
    <w:p w14:paraId="6B889BA5" w14:textId="77777777" w:rsidR="00ED30EC" w:rsidRDefault="00ED30EC" w:rsidP="0045573A">
      <w:pPr>
        <w:tabs>
          <w:tab w:val="left" w:pos="0"/>
          <w:tab w:val="left" w:pos="560"/>
          <w:tab w:val="left" w:pos="1122"/>
          <w:tab w:val="left" w:pos="1684"/>
          <w:tab w:val="left" w:pos="2245"/>
          <w:tab w:val="left" w:pos="2808"/>
          <w:tab w:val="left" w:pos="3368"/>
          <w:tab w:val="left" w:pos="3930"/>
          <w:tab w:val="left" w:pos="4492"/>
          <w:tab w:val="left" w:pos="5053"/>
          <w:tab w:val="left" w:pos="5616"/>
          <w:tab w:val="left" w:pos="6176"/>
          <w:tab w:val="left" w:pos="6738"/>
          <w:tab w:val="left" w:pos="7300"/>
          <w:tab w:val="left" w:pos="7861"/>
          <w:tab w:val="left" w:pos="8424"/>
          <w:tab w:val="left" w:pos="8984"/>
        </w:tabs>
        <w:suppressAutoHyphens/>
        <w:jc w:val="both"/>
        <w:rPr>
          <w:rFonts w:ascii="Arial" w:hAnsi="Arial" w:cs="Arial"/>
          <w:spacing w:val="-3"/>
          <w:sz w:val="22"/>
          <w:szCs w:val="22"/>
        </w:rPr>
      </w:pPr>
    </w:p>
    <w:p w14:paraId="72C808FE" w14:textId="77777777" w:rsidR="00ED30EC" w:rsidRDefault="00ED30EC" w:rsidP="0045573A">
      <w:pPr>
        <w:tabs>
          <w:tab w:val="left" w:pos="0"/>
          <w:tab w:val="left" w:pos="560"/>
          <w:tab w:val="left" w:pos="1122"/>
          <w:tab w:val="left" w:pos="1684"/>
          <w:tab w:val="left" w:pos="2245"/>
          <w:tab w:val="left" w:pos="2808"/>
          <w:tab w:val="left" w:pos="3368"/>
          <w:tab w:val="left" w:pos="3930"/>
          <w:tab w:val="left" w:pos="4492"/>
          <w:tab w:val="left" w:pos="5053"/>
          <w:tab w:val="left" w:pos="5616"/>
          <w:tab w:val="left" w:pos="6176"/>
          <w:tab w:val="left" w:pos="6738"/>
          <w:tab w:val="left" w:pos="7300"/>
          <w:tab w:val="left" w:pos="7861"/>
          <w:tab w:val="left" w:pos="8424"/>
          <w:tab w:val="left" w:pos="8984"/>
        </w:tabs>
        <w:suppressAutoHyphens/>
        <w:jc w:val="both"/>
        <w:rPr>
          <w:rFonts w:ascii="Arial" w:hAnsi="Arial" w:cs="Arial"/>
          <w:spacing w:val="-3"/>
          <w:sz w:val="22"/>
          <w:szCs w:val="22"/>
        </w:rPr>
      </w:pPr>
    </w:p>
    <w:p w14:paraId="7F0DF95F" w14:textId="77777777" w:rsidR="00ED30EC" w:rsidRDefault="00ED30EC" w:rsidP="0045573A">
      <w:pPr>
        <w:tabs>
          <w:tab w:val="left" w:pos="0"/>
          <w:tab w:val="left" w:pos="560"/>
          <w:tab w:val="left" w:pos="1122"/>
          <w:tab w:val="left" w:pos="1684"/>
          <w:tab w:val="left" w:pos="2245"/>
          <w:tab w:val="left" w:pos="2808"/>
          <w:tab w:val="left" w:pos="3368"/>
          <w:tab w:val="left" w:pos="3930"/>
          <w:tab w:val="left" w:pos="4492"/>
          <w:tab w:val="left" w:pos="5053"/>
          <w:tab w:val="left" w:pos="5616"/>
          <w:tab w:val="left" w:pos="6176"/>
          <w:tab w:val="left" w:pos="6738"/>
          <w:tab w:val="left" w:pos="7300"/>
          <w:tab w:val="left" w:pos="7861"/>
          <w:tab w:val="left" w:pos="8424"/>
          <w:tab w:val="left" w:pos="8984"/>
        </w:tabs>
        <w:suppressAutoHyphens/>
        <w:jc w:val="both"/>
        <w:rPr>
          <w:rFonts w:ascii="Arial" w:hAnsi="Arial" w:cs="Arial"/>
          <w:spacing w:val="-3"/>
          <w:sz w:val="22"/>
          <w:szCs w:val="22"/>
        </w:rPr>
      </w:pPr>
    </w:p>
    <w:p w14:paraId="5624B084" w14:textId="77777777" w:rsidR="00ED30EC" w:rsidRDefault="00ED30EC" w:rsidP="0045573A">
      <w:pPr>
        <w:tabs>
          <w:tab w:val="left" w:pos="0"/>
          <w:tab w:val="left" w:pos="560"/>
          <w:tab w:val="left" w:pos="1122"/>
          <w:tab w:val="left" w:pos="1684"/>
          <w:tab w:val="left" w:pos="2245"/>
          <w:tab w:val="left" w:pos="2808"/>
          <w:tab w:val="left" w:pos="3368"/>
          <w:tab w:val="left" w:pos="3930"/>
          <w:tab w:val="left" w:pos="4492"/>
          <w:tab w:val="left" w:pos="5053"/>
          <w:tab w:val="left" w:pos="5616"/>
          <w:tab w:val="left" w:pos="6176"/>
          <w:tab w:val="left" w:pos="6738"/>
          <w:tab w:val="left" w:pos="7300"/>
          <w:tab w:val="left" w:pos="7861"/>
          <w:tab w:val="left" w:pos="8424"/>
          <w:tab w:val="left" w:pos="8984"/>
        </w:tabs>
        <w:suppressAutoHyphens/>
        <w:jc w:val="both"/>
        <w:rPr>
          <w:rFonts w:ascii="Arial" w:hAnsi="Arial" w:cs="Arial"/>
          <w:spacing w:val="-3"/>
          <w:sz w:val="22"/>
          <w:szCs w:val="22"/>
        </w:rPr>
      </w:pPr>
    </w:p>
    <w:p w14:paraId="58948D4C" w14:textId="77777777" w:rsidR="00ED30EC" w:rsidRDefault="00ED30EC" w:rsidP="0045573A">
      <w:pPr>
        <w:tabs>
          <w:tab w:val="left" w:pos="0"/>
          <w:tab w:val="left" w:pos="560"/>
          <w:tab w:val="left" w:pos="1122"/>
          <w:tab w:val="left" w:pos="1684"/>
          <w:tab w:val="left" w:pos="2245"/>
          <w:tab w:val="left" w:pos="2808"/>
          <w:tab w:val="left" w:pos="3368"/>
          <w:tab w:val="left" w:pos="3930"/>
          <w:tab w:val="left" w:pos="4492"/>
          <w:tab w:val="left" w:pos="5053"/>
          <w:tab w:val="left" w:pos="5616"/>
          <w:tab w:val="left" w:pos="6176"/>
          <w:tab w:val="left" w:pos="6738"/>
          <w:tab w:val="left" w:pos="7300"/>
          <w:tab w:val="left" w:pos="7861"/>
          <w:tab w:val="left" w:pos="8424"/>
          <w:tab w:val="left" w:pos="8984"/>
        </w:tabs>
        <w:suppressAutoHyphens/>
        <w:jc w:val="both"/>
        <w:rPr>
          <w:rFonts w:ascii="Arial" w:hAnsi="Arial" w:cs="Arial"/>
          <w:spacing w:val="-3"/>
          <w:sz w:val="22"/>
          <w:szCs w:val="22"/>
        </w:rPr>
      </w:pPr>
    </w:p>
    <w:p w14:paraId="55FD722D" w14:textId="77777777" w:rsidR="00ED30EC" w:rsidRDefault="00ED30EC" w:rsidP="0045573A">
      <w:pPr>
        <w:tabs>
          <w:tab w:val="left" w:pos="0"/>
          <w:tab w:val="left" w:pos="560"/>
          <w:tab w:val="left" w:pos="1122"/>
          <w:tab w:val="left" w:pos="1684"/>
          <w:tab w:val="left" w:pos="2245"/>
          <w:tab w:val="left" w:pos="2808"/>
          <w:tab w:val="left" w:pos="3368"/>
          <w:tab w:val="left" w:pos="3930"/>
          <w:tab w:val="left" w:pos="4492"/>
          <w:tab w:val="left" w:pos="5053"/>
          <w:tab w:val="left" w:pos="5616"/>
          <w:tab w:val="left" w:pos="6176"/>
          <w:tab w:val="left" w:pos="6738"/>
          <w:tab w:val="left" w:pos="7300"/>
          <w:tab w:val="left" w:pos="7861"/>
          <w:tab w:val="left" w:pos="8424"/>
          <w:tab w:val="left" w:pos="8984"/>
        </w:tabs>
        <w:suppressAutoHyphens/>
        <w:jc w:val="both"/>
        <w:rPr>
          <w:rFonts w:ascii="Arial" w:hAnsi="Arial" w:cs="Arial"/>
          <w:spacing w:val="-3"/>
          <w:sz w:val="22"/>
          <w:szCs w:val="22"/>
        </w:rPr>
      </w:pPr>
    </w:p>
    <w:p w14:paraId="771212D1" w14:textId="77777777" w:rsidR="00110DF4" w:rsidRDefault="00110DF4" w:rsidP="0045573A">
      <w:pPr>
        <w:tabs>
          <w:tab w:val="left" w:pos="0"/>
          <w:tab w:val="left" w:pos="560"/>
          <w:tab w:val="left" w:pos="1122"/>
          <w:tab w:val="left" w:pos="1684"/>
          <w:tab w:val="left" w:pos="2245"/>
          <w:tab w:val="left" w:pos="2808"/>
          <w:tab w:val="left" w:pos="3368"/>
          <w:tab w:val="left" w:pos="3930"/>
          <w:tab w:val="left" w:pos="4492"/>
          <w:tab w:val="left" w:pos="5053"/>
          <w:tab w:val="left" w:pos="5616"/>
          <w:tab w:val="left" w:pos="6176"/>
          <w:tab w:val="left" w:pos="6738"/>
          <w:tab w:val="left" w:pos="7300"/>
          <w:tab w:val="left" w:pos="7861"/>
          <w:tab w:val="left" w:pos="8424"/>
          <w:tab w:val="left" w:pos="8984"/>
        </w:tabs>
        <w:suppressAutoHyphens/>
        <w:jc w:val="both"/>
        <w:rPr>
          <w:rFonts w:ascii="Arial" w:hAnsi="Arial" w:cs="Arial"/>
          <w:spacing w:val="-3"/>
          <w:sz w:val="22"/>
          <w:szCs w:val="22"/>
        </w:rPr>
      </w:pPr>
    </w:p>
    <w:p w14:paraId="0B68E067" w14:textId="77777777" w:rsidR="00110DF4" w:rsidRDefault="00110DF4" w:rsidP="0045573A">
      <w:pPr>
        <w:tabs>
          <w:tab w:val="left" w:pos="0"/>
          <w:tab w:val="left" w:pos="560"/>
          <w:tab w:val="left" w:pos="1122"/>
          <w:tab w:val="left" w:pos="1684"/>
          <w:tab w:val="left" w:pos="2245"/>
          <w:tab w:val="left" w:pos="2808"/>
          <w:tab w:val="left" w:pos="3368"/>
          <w:tab w:val="left" w:pos="3930"/>
          <w:tab w:val="left" w:pos="4492"/>
          <w:tab w:val="left" w:pos="5053"/>
          <w:tab w:val="left" w:pos="5616"/>
          <w:tab w:val="left" w:pos="6176"/>
          <w:tab w:val="left" w:pos="6738"/>
          <w:tab w:val="left" w:pos="7300"/>
          <w:tab w:val="left" w:pos="7861"/>
          <w:tab w:val="left" w:pos="8424"/>
          <w:tab w:val="left" w:pos="8984"/>
        </w:tabs>
        <w:suppressAutoHyphens/>
        <w:jc w:val="both"/>
        <w:rPr>
          <w:rFonts w:ascii="Arial" w:hAnsi="Arial" w:cs="Arial"/>
          <w:spacing w:val="-3"/>
          <w:sz w:val="22"/>
          <w:szCs w:val="22"/>
        </w:rPr>
      </w:pPr>
    </w:p>
    <w:p w14:paraId="5175884A" w14:textId="77777777" w:rsidR="00110DF4" w:rsidRDefault="00110DF4" w:rsidP="0045573A">
      <w:pPr>
        <w:tabs>
          <w:tab w:val="left" w:pos="0"/>
          <w:tab w:val="left" w:pos="560"/>
          <w:tab w:val="left" w:pos="1122"/>
          <w:tab w:val="left" w:pos="1684"/>
          <w:tab w:val="left" w:pos="2245"/>
          <w:tab w:val="left" w:pos="2808"/>
          <w:tab w:val="left" w:pos="3368"/>
          <w:tab w:val="left" w:pos="3930"/>
          <w:tab w:val="left" w:pos="4492"/>
          <w:tab w:val="left" w:pos="5053"/>
          <w:tab w:val="left" w:pos="5616"/>
          <w:tab w:val="left" w:pos="6176"/>
          <w:tab w:val="left" w:pos="6738"/>
          <w:tab w:val="left" w:pos="7300"/>
          <w:tab w:val="left" w:pos="7861"/>
          <w:tab w:val="left" w:pos="8424"/>
          <w:tab w:val="left" w:pos="8984"/>
        </w:tabs>
        <w:suppressAutoHyphens/>
        <w:jc w:val="both"/>
        <w:rPr>
          <w:rFonts w:ascii="Arial" w:hAnsi="Arial" w:cs="Arial"/>
          <w:spacing w:val="-3"/>
          <w:sz w:val="22"/>
          <w:szCs w:val="22"/>
        </w:rPr>
      </w:pPr>
    </w:p>
    <w:p w14:paraId="24FA538E" w14:textId="77777777" w:rsidR="00ED30EC" w:rsidRDefault="00ED30EC" w:rsidP="0045573A">
      <w:pPr>
        <w:tabs>
          <w:tab w:val="left" w:pos="0"/>
          <w:tab w:val="left" w:pos="560"/>
          <w:tab w:val="left" w:pos="1122"/>
          <w:tab w:val="left" w:pos="1684"/>
          <w:tab w:val="left" w:pos="2245"/>
          <w:tab w:val="left" w:pos="2808"/>
          <w:tab w:val="left" w:pos="3368"/>
          <w:tab w:val="left" w:pos="3930"/>
          <w:tab w:val="left" w:pos="4492"/>
          <w:tab w:val="left" w:pos="5053"/>
          <w:tab w:val="left" w:pos="5616"/>
          <w:tab w:val="left" w:pos="6176"/>
          <w:tab w:val="left" w:pos="6738"/>
          <w:tab w:val="left" w:pos="7300"/>
          <w:tab w:val="left" w:pos="7861"/>
          <w:tab w:val="left" w:pos="8424"/>
          <w:tab w:val="left" w:pos="8984"/>
        </w:tabs>
        <w:suppressAutoHyphens/>
        <w:jc w:val="both"/>
        <w:rPr>
          <w:rFonts w:ascii="Arial" w:hAnsi="Arial" w:cs="Arial"/>
          <w:spacing w:val="-3"/>
          <w:sz w:val="22"/>
          <w:szCs w:val="22"/>
        </w:rPr>
      </w:pPr>
    </w:p>
    <w:p w14:paraId="32642BCE" w14:textId="77777777" w:rsidR="00ED30EC" w:rsidRDefault="00ED30EC" w:rsidP="0045573A">
      <w:pPr>
        <w:tabs>
          <w:tab w:val="left" w:pos="0"/>
          <w:tab w:val="left" w:pos="560"/>
          <w:tab w:val="left" w:pos="1122"/>
          <w:tab w:val="left" w:pos="1684"/>
          <w:tab w:val="left" w:pos="2245"/>
          <w:tab w:val="left" w:pos="2808"/>
          <w:tab w:val="left" w:pos="3368"/>
          <w:tab w:val="left" w:pos="3930"/>
          <w:tab w:val="left" w:pos="4492"/>
          <w:tab w:val="left" w:pos="5053"/>
          <w:tab w:val="left" w:pos="5616"/>
          <w:tab w:val="left" w:pos="6176"/>
          <w:tab w:val="left" w:pos="6738"/>
          <w:tab w:val="left" w:pos="7300"/>
          <w:tab w:val="left" w:pos="7861"/>
          <w:tab w:val="left" w:pos="8424"/>
          <w:tab w:val="left" w:pos="8984"/>
        </w:tabs>
        <w:suppressAutoHyphens/>
        <w:jc w:val="both"/>
        <w:rPr>
          <w:rFonts w:ascii="Arial" w:hAnsi="Arial" w:cs="Arial"/>
          <w:spacing w:val="-3"/>
          <w:sz w:val="22"/>
          <w:szCs w:val="22"/>
        </w:rPr>
      </w:pPr>
    </w:p>
    <w:p w14:paraId="47F140AC" w14:textId="77777777" w:rsidR="00ED30EC" w:rsidRDefault="00ED30EC" w:rsidP="0045573A">
      <w:pPr>
        <w:tabs>
          <w:tab w:val="left" w:pos="0"/>
          <w:tab w:val="left" w:pos="560"/>
          <w:tab w:val="left" w:pos="1122"/>
          <w:tab w:val="left" w:pos="1684"/>
          <w:tab w:val="left" w:pos="2245"/>
          <w:tab w:val="left" w:pos="2808"/>
          <w:tab w:val="left" w:pos="3368"/>
          <w:tab w:val="left" w:pos="3930"/>
          <w:tab w:val="left" w:pos="4492"/>
          <w:tab w:val="left" w:pos="5053"/>
          <w:tab w:val="left" w:pos="5616"/>
          <w:tab w:val="left" w:pos="6176"/>
          <w:tab w:val="left" w:pos="6738"/>
          <w:tab w:val="left" w:pos="7300"/>
          <w:tab w:val="left" w:pos="7861"/>
          <w:tab w:val="left" w:pos="8424"/>
          <w:tab w:val="left" w:pos="8984"/>
        </w:tabs>
        <w:suppressAutoHyphens/>
        <w:jc w:val="both"/>
        <w:rPr>
          <w:rFonts w:ascii="Arial" w:hAnsi="Arial" w:cs="Arial"/>
          <w:spacing w:val="-3"/>
          <w:sz w:val="22"/>
          <w:szCs w:val="22"/>
        </w:rPr>
      </w:pPr>
    </w:p>
    <w:p w14:paraId="0D4AE13A" w14:textId="77777777" w:rsidR="00ED30EC" w:rsidRDefault="00ED30EC" w:rsidP="0045573A">
      <w:pPr>
        <w:tabs>
          <w:tab w:val="left" w:pos="0"/>
          <w:tab w:val="left" w:pos="560"/>
          <w:tab w:val="left" w:pos="1122"/>
          <w:tab w:val="left" w:pos="1684"/>
          <w:tab w:val="left" w:pos="2245"/>
          <w:tab w:val="left" w:pos="2808"/>
          <w:tab w:val="left" w:pos="3368"/>
          <w:tab w:val="left" w:pos="3930"/>
          <w:tab w:val="left" w:pos="4492"/>
          <w:tab w:val="left" w:pos="5053"/>
          <w:tab w:val="left" w:pos="5616"/>
          <w:tab w:val="left" w:pos="6176"/>
          <w:tab w:val="left" w:pos="6738"/>
          <w:tab w:val="left" w:pos="7300"/>
          <w:tab w:val="left" w:pos="7861"/>
          <w:tab w:val="left" w:pos="8424"/>
          <w:tab w:val="left" w:pos="8984"/>
        </w:tabs>
        <w:suppressAutoHyphens/>
        <w:jc w:val="both"/>
        <w:rPr>
          <w:rFonts w:ascii="Arial" w:hAnsi="Arial" w:cs="Arial"/>
          <w:spacing w:val="-3"/>
          <w:sz w:val="22"/>
          <w:szCs w:val="22"/>
        </w:rPr>
      </w:pPr>
    </w:p>
    <w:p w14:paraId="0CAF2047" w14:textId="77777777" w:rsidR="00ED30EC" w:rsidRDefault="00ED30EC" w:rsidP="0045573A">
      <w:pPr>
        <w:tabs>
          <w:tab w:val="left" w:pos="0"/>
          <w:tab w:val="left" w:pos="560"/>
          <w:tab w:val="left" w:pos="1122"/>
          <w:tab w:val="left" w:pos="1684"/>
          <w:tab w:val="left" w:pos="2245"/>
          <w:tab w:val="left" w:pos="2808"/>
          <w:tab w:val="left" w:pos="3368"/>
          <w:tab w:val="left" w:pos="3930"/>
          <w:tab w:val="left" w:pos="4492"/>
          <w:tab w:val="left" w:pos="5053"/>
          <w:tab w:val="left" w:pos="5616"/>
          <w:tab w:val="left" w:pos="6176"/>
          <w:tab w:val="left" w:pos="6738"/>
          <w:tab w:val="left" w:pos="7300"/>
          <w:tab w:val="left" w:pos="7861"/>
          <w:tab w:val="left" w:pos="8424"/>
          <w:tab w:val="left" w:pos="8984"/>
        </w:tabs>
        <w:suppressAutoHyphens/>
        <w:jc w:val="both"/>
        <w:rPr>
          <w:rFonts w:ascii="Arial" w:hAnsi="Arial" w:cs="Arial"/>
          <w:spacing w:val="-3"/>
          <w:sz w:val="22"/>
          <w:szCs w:val="22"/>
        </w:rPr>
      </w:pPr>
    </w:p>
    <w:p w14:paraId="3575EBBB" w14:textId="77777777" w:rsidR="00ED30EC" w:rsidRDefault="00ED30EC" w:rsidP="0045573A">
      <w:pPr>
        <w:tabs>
          <w:tab w:val="left" w:pos="0"/>
          <w:tab w:val="left" w:pos="560"/>
          <w:tab w:val="left" w:pos="1122"/>
          <w:tab w:val="left" w:pos="1684"/>
          <w:tab w:val="left" w:pos="2245"/>
          <w:tab w:val="left" w:pos="2808"/>
          <w:tab w:val="left" w:pos="3368"/>
          <w:tab w:val="left" w:pos="3930"/>
          <w:tab w:val="left" w:pos="4492"/>
          <w:tab w:val="left" w:pos="5053"/>
          <w:tab w:val="left" w:pos="5616"/>
          <w:tab w:val="left" w:pos="6176"/>
          <w:tab w:val="left" w:pos="6738"/>
          <w:tab w:val="left" w:pos="7300"/>
          <w:tab w:val="left" w:pos="7861"/>
          <w:tab w:val="left" w:pos="8424"/>
          <w:tab w:val="left" w:pos="8984"/>
        </w:tabs>
        <w:suppressAutoHyphens/>
        <w:jc w:val="both"/>
        <w:rPr>
          <w:rFonts w:ascii="Arial" w:hAnsi="Arial" w:cs="Arial"/>
          <w:spacing w:val="-3"/>
          <w:sz w:val="22"/>
          <w:szCs w:val="22"/>
        </w:rPr>
      </w:pPr>
    </w:p>
    <w:p w14:paraId="07E137A8" w14:textId="77777777" w:rsidR="00ED30EC" w:rsidRDefault="00ED30EC" w:rsidP="0045573A">
      <w:pPr>
        <w:tabs>
          <w:tab w:val="left" w:pos="0"/>
          <w:tab w:val="left" w:pos="560"/>
          <w:tab w:val="left" w:pos="1122"/>
          <w:tab w:val="left" w:pos="1684"/>
          <w:tab w:val="left" w:pos="2245"/>
          <w:tab w:val="left" w:pos="2808"/>
          <w:tab w:val="left" w:pos="3368"/>
          <w:tab w:val="left" w:pos="3930"/>
          <w:tab w:val="left" w:pos="4492"/>
          <w:tab w:val="left" w:pos="5053"/>
          <w:tab w:val="left" w:pos="5616"/>
          <w:tab w:val="left" w:pos="6176"/>
          <w:tab w:val="left" w:pos="6738"/>
          <w:tab w:val="left" w:pos="7300"/>
          <w:tab w:val="left" w:pos="7861"/>
          <w:tab w:val="left" w:pos="8424"/>
          <w:tab w:val="left" w:pos="8984"/>
        </w:tabs>
        <w:suppressAutoHyphens/>
        <w:jc w:val="both"/>
        <w:rPr>
          <w:rFonts w:ascii="Arial" w:hAnsi="Arial" w:cs="Arial"/>
          <w:spacing w:val="-3"/>
          <w:sz w:val="22"/>
          <w:szCs w:val="22"/>
        </w:rPr>
      </w:pPr>
    </w:p>
    <w:p w14:paraId="6620EFE3" w14:textId="77777777" w:rsidR="00ED30EC" w:rsidRDefault="00ED30EC" w:rsidP="0045573A">
      <w:pPr>
        <w:tabs>
          <w:tab w:val="left" w:pos="0"/>
          <w:tab w:val="left" w:pos="560"/>
          <w:tab w:val="left" w:pos="1122"/>
          <w:tab w:val="left" w:pos="1684"/>
          <w:tab w:val="left" w:pos="2245"/>
          <w:tab w:val="left" w:pos="2808"/>
          <w:tab w:val="left" w:pos="3368"/>
          <w:tab w:val="left" w:pos="3930"/>
          <w:tab w:val="left" w:pos="4492"/>
          <w:tab w:val="left" w:pos="5053"/>
          <w:tab w:val="left" w:pos="5616"/>
          <w:tab w:val="left" w:pos="6176"/>
          <w:tab w:val="left" w:pos="6738"/>
          <w:tab w:val="left" w:pos="7300"/>
          <w:tab w:val="left" w:pos="7861"/>
          <w:tab w:val="left" w:pos="8424"/>
          <w:tab w:val="left" w:pos="8984"/>
        </w:tabs>
        <w:suppressAutoHyphens/>
        <w:jc w:val="both"/>
        <w:rPr>
          <w:rFonts w:ascii="Arial" w:hAnsi="Arial" w:cs="Arial"/>
          <w:spacing w:val="-3"/>
          <w:sz w:val="22"/>
          <w:szCs w:val="22"/>
        </w:rPr>
      </w:pPr>
    </w:p>
    <w:p w14:paraId="189FB8B9" w14:textId="77777777" w:rsidR="00ED30EC" w:rsidRDefault="00ED30EC" w:rsidP="0045573A">
      <w:pPr>
        <w:tabs>
          <w:tab w:val="left" w:pos="0"/>
          <w:tab w:val="left" w:pos="560"/>
          <w:tab w:val="left" w:pos="1122"/>
          <w:tab w:val="left" w:pos="1684"/>
          <w:tab w:val="left" w:pos="2245"/>
          <w:tab w:val="left" w:pos="2808"/>
          <w:tab w:val="left" w:pos="3368"/>
          <w:tab w:val="left" w:pos="3930"/>
          <w:tab w:val="left" w:pos="4492"/>
          <w:tab w:val="left" w:pos="5053"/>
          <w:tab w:val="left" w:pos="5616"/>
          <w:tab w:val="left" w:pos="6176"/>
          <w:tab w:val="left" w:pos="6738"/>
          <w:tab w:val="left" w:pos="7300"/>
          <w:tab w:val="left" w:pos="7861"/>
          <w:tab w:val="left" w:pos="8424"/>
          <w:tab w:val="left" w:pos="8984"/>
        </w:tabs>
        <w:suppressAutoHyphens/>
        <w:jc w:val="both"/>
        <w:rPr>
          <w:rFonts w:ascii="Arial" w:hAnsi="Arial" w:cs="Arial"/>
          <w:spacing w:val="-3"/>
          <w:sz w:val="22"/>
          <w:szCs w:val="22"/>
        </w:rPr>
      </w:pPr>
    </w:p>
    <w:p w14:paraId="427E6234" w14:textId="77777777" w:rsidR="00ED30EC" w:rsidRDefault="00ED30EC" w:rsidP="0045573A">
      <w:pPr>
        <w:tabs>
          <w:tab w:val="left" w:pos="0"/>
          <w:tab w:val="left" w:pos="560"/>
          <w:tab w:val="left" w:pos="1122"/>
          <w:tab w:val="left" w:pos="1684"/>
          <w:tab w:val="left" w:pos="2245"/>
          <w:tab w:val="left" w:pos="2808"/>
          <w:tab w:val="left" w:pos="3368"/>
          <w:tab w:val="left" w:pos="3930"/>
          <w:tab w:val="left" w:pos="4492"/>
          <w:tab w:val="left" w:pos="5053"/>
          <w:tab w:val="left" w:pos="5616"/>
          <w:tab w:val="left" w:pos="6176"/>
          <w:tab w:val="left" w:pos="6738"/>
          <w:tab w:val="left" w:pos="7300"/>
          <w:tab w:val="left" w:pos="7861"/>
          <w:tab w:val="left" w:pos="8424"/>
          <w:tab w:val="left" w:pos="8984"/>
        </w:tabs>
        <w:suppressAutoHyphens/>
        <w:jc w:val="both"/>
        <w:rPr>
          <w:rFonts w:ascii="Arial" w:hAnsi="Arial" w:cs="Arial"/>
          <w:spacing w:val="-3"/>
          <w:sz w:val="22"/>
          <w:szCs w:val="22"/>
        </w:rPr>
      </w:pPr>
    </w:p>
    <w:p w14:paraId="058A4C4C" w14:textId="77777777" w:rsidR="00ED30EC" w:rsidRDefault="00ED30EC" w:rsidP="0045573A">
      <w:pPr>
        <w:tabs>
          <w:tab w:val="left" w:pos="0"/>
          <w:tab w:val="left" w:pos="560"/>
          <w:tab w:val="left" w:pos="1122"/>
          <w:tab w:val="left" w:pos="1684"/>
          <w:tab w:val="left" w:pos="2245"/>
          <w:tab w:val="left" w:pos="2808"/>
          <w:tab w:val="left" w:pos="3368"/>
          <w:tab w:val="left" w:pos="3930"/>
          <w:tab w:val="left" w:pos="4492"/>
          <w:tab w:val="left" w:pos="5053"/>
          <w:tab w:val="left" w:pos="5616"/>
          <w:tab w:val="left" w:pos="6176"/>
          <w:tab w:val="left" w:pos="6738"/>
          <w:tab w:val="left" w:pos="7300"/>
          <w:tab w:val="left" w:pos="7861"/>
          <w:tab w:val="left" w:pos="8424"/>
          <w:tab w:val="left" w:pos="8984"/>
        </w:tabs>
        <w:suppressAutoHyphens/>
        <w:jc w:val="both"/>
        <w:rPr>
          <w:rFonts w:ascii="Arial" w:hAnsi="Arial" w:cs="Arial"/>
          <w:spacing w:val="-3"/>
          <w:sz w:val="22"/>
          <w:szCs w:val="22"/>
        </w:rPr>
      </w:pPr>
    </w:p>
    <w:p w14:paraId="259DA633" w14:textId="77777777" w:rsidR="00ED30EC" w:rsidRDefault="00ED30EC" w:rsidP="0045573A">
      <w:pPr>
        <w:tabs>
          <w:tab w:val="left" w:pos="0"/>
          <w:tab w:val="left" w:pos="560"/>
          <w:tab w:val="left" w:pos="1122"/>
          <w:tab w:val="left" w:pos="1684"/>
          <w:tab w:val="left" w:pos="2245"/>
          <w:tab w:val="left" w:pos="2808"/>
          <w:tab w:val="left" w:pos="3368"/>
          <w:tab w:val="left" w:pos="3930"/>
          <w:tab w:val="left" w:pos="4492"/>
          <w:tab w:val="left" w:pos="5053"/>
          <w:tab w:val="left" w:pos="5616"/>
          <w:tab w:val="left" w:pos="6176"/>
          <w:tab w:val="left" w:pos="6738"/>
          <w:tab w:val="left" w:pos="7300"/>
          <w:tab w:val="left" w:pos="7861"/>
          <w:tab w:val="left" w:pos="8424"/>
          <w:tab w:val="left" w:pos="8984"/>
        </w:tabs>
        <w:suppressAutoHyphens/>
        <w:jc w:val="both"/>
        <w:rPr>
          <w:rFonts w:ascii="Arial" w:hAnsi="Arial" w:cs="Arial"/>
          <w:spacing w:val="-3"/>
          <w:sz w:val="22"/>
          <w:szCs w:val="22"/>
        </w:rPr>
      </w:pPr>
    </w:p>
    <w:p w14:paraId="2BFDBAE9" w14:textId="77777777" w:rsidR="00ED30EC" w:rsidRDefault="00ED30EC" w:rsidP="0045573A">
      <w:pPr>
        <w:tabs>
          <w:tab w:val="left" w:pos="0"/>
          <w:tab w:val="left" w:pos="560"/>
          <w:tab w:val="left" w:pos="1122"/>
          <w:tab w:val="left" w:pos="1684"/>
          <w:tab w:val="left" w:pos="2245"/>
          <w:tab w:val="left" w:pos="2808"/>
          <w:tab w:val="left" w:pos="3368"/>
          <w:tab w:val="left" w:pos="3930"/>
          <w:tab w:val="left" w:pos="4492"/>
          <w:tab w:val="left" w:pos="5053"/>
          <w:tab w:val="left" w:pos="5616"/>
          <w:tab w:val="left" w:pos="6176"/>
          <w:tab w:val="left" w:pos="6738"/>
          <w:tab w:val="left" w:pos="7300"/>
          <w:tab w:val="left" w:pos="7861"/>
          <w:tab w:val="left" w:pos="8424"/>
          <w:tab w:val="left" w:pos="8984"/>
        </w:tabs>
        <w:suppressAutoHyphens/>
        <w:jc w:val="both"/>
        <w:rPr>
          <w:rFonts w:ascii="Arial" w:hAnsi="Arial" w:cs="Arial"/>
          <w:spacing w:val="-3"/>
          <w:sz w:val="22"/>
          <w:szCs w:val="22"/>
        </w:rPr>
      </w:pPr>
    </w:p>
    <w:p w14:paraId="3FF841F4" w14:textId="77777777" w:rsidR="00ED30EC" w:rsidRDefault="00ED30EC" w:rsidP="0045573A">
      <w:pPr>
        <w:tabs>
          <w:tab w:val="left" w:pos="0"/>
          <w:tab w:val="left" w:pos="560"/>
          <w:tab w:val="left" w:pos="1122"/>
          <w:tab w:val="left" w:pos="1684"/>
          <w:tab w:val="left" w:pos="2245"/>
          <w:tab w:val="left" w:pos="2808"/>
          <w:tab w:val="left" w:pos="3368"/>
          <w:tab w:val="left" w:pos="3930"/>
          <w:tab w:val="left" w:pos="4492"/>
          <w:tab w:val="left" w:pos="5053"/>
          <w:tab w:val="left" w:pos="5616"/>
          <w:tab w:val="left" w:pos="6176"/>
          <w:tab w:val="left" w:pos="6738"/>
          <w:tab w:val="left" w:pos="7300"/>
          <w:tab w:val="left" w:pos="7861"/>
          <w:tab w:val="left" w:pos="8424"/>
          <w:tab w:val="left" w:pos="8984"/>
        </w:tabs>
        <w:suppressAutoHyphens/>
        <w:jc w:val="both"/>
        <w:rPr>
          <w:rFonts w:ascii="Arial" w:hAnsi="Arial" w:cs="Arial"/>
          <w:spacing w:val="-3"/>
          <w:sz w:val="22"/>
          <w:szCs w:val="22"/>
        </w:rPr>
      </w:pPr>
    </w:p>
    <w:p w14:paraId="32070828" w14:textId="77777777" w:rsidR="00ED30EC" w:rsidRDefault="00ED30EC" w:rsidP="0045573A">
      <w:pPr>
        <w:tabs>
          <w:tab w:val="left" w:pos="0"/>
          <w:tab w:val="left" w:pos="560"/>
          <w:tab w:val="left" w:pos="1122"/>
          <w:tab w:val="left" w:pos="1684"/>
          <w:tab w:val="left" w:pos="2245"/>
          <w:tab w:val="left" w:pos="2808"/>
          <w:tab w:val="left" w:pos="3368"/>
          <w:tab w:val="left" w:pos="3930"/>
          <w:tab w:val="left" w:pos="4492"/>
          <w:tab w:val="left" w:pos="5053"/>
          <w:tab w:val="left" w:pos="5616"/>
          <w:tab w:val="left" w:pos="6176"/>
          <w:tab w:val="left" w:pos="6738"/>
          <w:tab w:val="left" w:pos="7300"/>
          <w:tab w:val="left" w:pos="7861"/>
          <w:tab w:val="left" w:pos="8424"/>
          <w:tab w:val="left" w:pos="8984"/>
        </w:tabs>
        <w:suppressAutoHyphens/>
        <w:jc w:val="both"/>
        <w:rPr>
          <w:rFonts w:ascii="Arial" w:hAnsi="Arial" w:cs="Arial"/>
          <w:spacing w:val="-3"/>
          <w:sz w:val="22"/>
          <w:szCs w:val="22"/>
        </w:rPr>
      </w:pPr>
    </w:p>
    <w:p w14:paraId="52D0AA31" w14:textId="77777777" w:rsidR="00ED30EC" w:rsidRDefault="00ED30EC" w:rsidP="0045573A">
      <w:pPr>
        <w:tabs>
          <w:tab w:val="left" w:pos="0"/>
          <w:tab w:val="left" w:pos="560"/>
          <w:tab w:val="left" w:pos="1122"/>
          <w:tab w:val="left" w:pos="1684"/>
          <w:tab w:val="left" w:pos="2245"/>
          <w:tab w:val="left" w:pos="2808"/>
          <w:tab w:val="left" w:pos="3368"/>
          <w:tab w:val="left" w:pos="3930"/>
          <w:tab w:val="left" w:pos="4492"/>
          <w:tab w:val="left" w:pos="5053"/>
          <w:tab w:val="left" w:pos="5616"/>
          <w:tab w:val="left" w:pos="6176"/>
          <w:tab w:val="left" w:pos="6738"/>
          <w:tab w:val="left" w:pos="7300"/>
          <w:tab w:val="left" w:pos="7861"/>
          <w:tab w:val="left" w:pos="8424"/>
          <w:tab w:val="left" w:pos="8984"/>
        </w:tabs>
        <w:suppressAutoHyphens/>
        <w:jc w:val="both"/>
        <w:rPr>
          <w:rFonts w:ascii="Arial" w:hAnsi="Arial" w:cs="Arial"/>
          <w:spacing w:val="-3"/>
          <w:sz w:val="22"/>
          <w:szCs w:val="22"/>
        </w:rPr>
      </w:pPr>
    </w:p>
    <w:p w14:paraId="2A1DF477" w14:textId="77777777" w:rsidR="00ED30EC" w:rsidRDefault="00ED30EC" w:rsidP="0045573A">
      <w:pPr>
        <w:tabs>
          <w:tab w:val="left" w:pos="0"/>
          <w:tab w:val="left" w:pos="560"/>
          <w:tab w:val="left" w:pos="1122"/>
          <w:tab w:val="left" w:pos="1684"/>
          <w:tab w:val="left" w:pos="2245"/>
          <w:tab w:val="left" w:pos="2808"/>
          <w:tab w:val="left" w:pos="3368"/>
          <w:tab w:val="left" w:pos="3930"/>
          <w:tab w:val="left" w:pos="4492"/>
          <w:tab w:val="left" w:pos="5053"/>
          <w:tab w:val="left" w:pos="5616"/>
          <w:tab w:val="left" w:pos="6176"/>
          <w:tab w:val="left" w:pos="6738"/>
          <w:tab w:val="left" w:pos="7300"/>
          <w:tab w:val="left" w:pos="7861"/>
          <w:tab w:val="left" w:pos="8424"/>
          <w:tab w:val="left" w:pos="8984"/>
        </w:tabs>
        <w:suppressAutoHyphens/>
        <w:jc w:val="both"/>
        <w:rPr>
          <w:rFonts w:ascii="Arial" w:hAnsi="Arial" w:cs="Arial"/>
          <w:spacing w:val="-3"/>
          <w:sz w:val="22"/>
          <w:szCs w:val="22"/>
        </w:rPr>
      </w:pPr>
    </w:p>
    <w:p w14:paraId="5A384AD3" w14:textId="77777777" w:rsidR="00ED30EC" w:rsidRDefault="00ED30EC" w:rsidP="0045573A">
      <w:pPr>
        <w:tabs>
          <w:tab w:val="left" w:pos="0"/>
          <w:tab w:val="left" w:pos="560"/>
          <w:tab w:val="left" w:pos="1122"/>
          <w:tab w:val="left" w:pos="1684"/>
          <w:tab w:val="left" w:pos="2245"/>
          <w:tab w:val="left" w:pos="2808"/>
          <w:tab w:val="left" w:pos="3368"/>
          <w:tab w:val="left" w:pos="3930"/>
          <w:tab w:val="left" w:pos="4492"/>
          <w:tab w:val="left" w:pos="5053"/>
          <w:tab w:val="left" w:pos="5616"/>
          <w:tab w:val="left" w:pos="6176"/>
          <w:tab w:val="left" w:pos="6738"/>
          <w:tab w:val="left" w:pos="7300"/>
          <w:tab w:val="left" w:pos="7861"/>
          <w:tab w:val="left" w:pos="8424"/>
          <w:tab w:val="left" w:pos="8984"/>
        </w:tabs>
        <w:suppressAutoHyphens/>
        <w:jc w:val="both"/>
        <w:rPr>
          <w:rFonts w:ascii="Arial" w:hAnsi="Arial" w:cs="Arial"/>
          <w:spacing w:val="-3"/>
          <w:sz w:val="22"/>
          <w:szCs w:val="22"/>
        </w:rPr>
      </w:pPr>
    </w:p>
    <w:p w14:paraId="3C9B7970" w14:textId="77777777" w:rsidR="00ED30EC" w:rsidRDefault="00ED30EC" w:rsidP="0045573A">
      <w:pPr>
        <w:tabs>
          <w:tab w:val="left" w:pos="0"/>
          <w:tab w:val="left" w:pos="560"/>
          <w:tab w:val="left" w:pos="1122"/>
          <w:tab w:val="left" w:pos="1684"/>
          <w:tab w:val="left" w:pos="2245"/>
          <w:tab w:val="left" w:pos="2808"/>
          <w:tab w:val="left" w:pos="3368"/>
          <w:tab w:val="left" w:pos="3930"/>
          <w:tab w:val="left" w:pos="4492"/>
          <w:tab w:val="left" w:pos="5053"/>
          <w:tab w:val="left" w:pos="5616"/>
          <w:tab w:val="left" w:pos="6176"/>
          <w:tab w:val="left" w:pos="6738"/>
          <w:tab w:val="left" w:pos="7300"/>
          <w:tab w:val="left" w:pos="7861"/>
          <w:tab w:val="left" w:pos="8424"/>
          <w:tab w:val="left" w:pos="8984"/>
        </w:tabs>
        <w:suppressAutoHyphens/>
        <w:jc w:val="both"/>
        <w:rPr>
          <w:rFonts w:ascii="Arial" w:hAnsi="Arial" w:cs="Arial"/>
          <w:spacing w:val="-3"/>
          <w:sz w:val="22"/>
          <w:szCs w:val="22"/>
        </w:rPr>
      </w:pPr>
    </w:p>
    <w:p w14:paraId="338E9009" w14:textId="77777777" w:rsidR="00ED30EC" w:rsidRDefault="00ED30EC" w:rsidP="0045573A">
      <w:pPr>
        <w:tabs>
          <w:tab w:val="left" w:pos="0"/>
          <w:tab w:val="left" w:pos="560"/>
          <w:tab w:val="left" w:pos="1122"/>
          <w:tab w:val="left" w:pos="1684"/>
          <w:tab w:val="left" w:pos="2245"/>
          <w:tab w:val="left" w:pos="2808"/>
          <w:tab w:val="left" w:pos="3368"/>
          <w:tab w:val="left" w:pos="3930"/>
          <w:tab w:val="left" w:pos="4492"/>
          <w:tab w:val="left" w:pos="5053"/>
          <w:tab w:val="left" w:pos="5616"/>
          <w:tab w:val="left" w:pos="6176"/>
          <w:tab w:val="left" w:pos="6738"/>
          <w:tab w:val="left" w:pos="7300"/>
          <w:tab w:val="left" w:pos="7861"/>
          <w:tab w:val="left" w:pos="8424"/>
          <w:tab w:val="left" w:pos="8984"/>
        </w:tabs>
        <w:suppressAutoHyphens/>
        <w:jc w:val="both"/>
        <w:rPr>
          <w:rFonts w:ascii="Arial" w:hAnsi="Arial" w:cs="Arial"/>
          <w:spacing w:val="-3"/>
          <w:sz w:val="22"/>
          <w:szCs w:val="22"/>
        </w:rPr>
      </w:pPr>
    </w:p>
    <w:p w14:paraId="7F3874A5" w14:textId="77777777" w:rsidR="00ED30EC" w:rsidRDefault="00ED30EC" w:rsidP="0045573A">
      <w:pPr>
        <w:tabs>
          <w:tab w:val="left" w:pos="0"/>
          <w:tab w:val="left" w:pos="560"/>
          <w:tab w:val="left" w:pos="1122"/>
          <w:tab w:val="left" w:pos="1684"/>
          <w:tab w:val="left" w:pos="2245"/>
          <w:tab w:val="left" w:pos="2808"/>
          <w:tab w:val="left" w:pos="3368"/>
          <w:tab w:val="left" w:pos="3930"/>
          <w:tab w:val="left" w:pos="4492"/>
          <w:tab w:val="left" w:pos="5053"/>
          <w:tab w:val="left" w:pos="5616"/>
          <w:tab w:val="left" w:pos="6176"/>
          <w:tab w:val="left" w:pos="6738"/>
          <w:tab w:val="left" w:pos="7300"/>
          <w:tab w:val="left" w:pos="7861"/>
          <w:tab w:val="left" w:pos="8424"/>
          <w:tab w:val="left" w:pos="8984"/>
        </w:tabs>
        <w:suppressAutoHyphens/>
        <w:jc w:val="both"/>
        <w:rPr>
          <w:rFonts w:ascii="Arial" w:hAnsi="Arial" w:cs="Arial"/>
          <w:spacing w:val="-3"/>
          <w:sz w:val="22"/>
          <w:szCs w:val="22"/>
        </w:rPr>
      </w:pPr>
    </w:p>
    <w:p w14:paraId="33DFD3CE" w14:textId="77777777" w:rsidR="00ED30EC" w:rsidRDefault="00ED30EC" w:rsidP="0045573A">
      <w:pPr>
        <w:tabs>
          <w:tab w:val="left" w:pos="0"/>
          <w:tab w:val="left" w:pos="560"/>
          <w:tab w:val="left" w:pos="1122"/>
          <w:tab w:val="left" w:pos="1684"/>
          <w:tab w:val="left" w:pos="2245"/>
          <w:tab w:val="left" w:pos="2808"/>
          <w:tab w:val="left" w:pos="3368"/>
          <w:tab w:val="left" w:pos="3930"/>
          <w:tab w:val="left" w:pos="4492"/>
          <w:tab w:val="left" w:pos="5053"/>
          <w:tab w:val="left" w:pos="5616"/>
          <w:tab w:val="left" w:pos="6176"/>
          <w:tab w:val="left" w:pos="6738"/>
          <w:tab w:val="left" w:pos="7300"/>
          <w:tab w:val="left" w:pos="7861"/>
          <w:tab w:val="left" w:pos="8424"/>
          <w:tab w:val="left" w:pos="8984"/>
        </w:tabs>
        <w:suppressAutoHyphens/>
        <w:jc w:val="both"/>
        <w:rPr>
          <w:rFonts w:ascii="Arial" w:hAnsi="Arial" w:cs="Arial"/>
          <w:spacing w:val="-3"/>
          <w:sz w:val="22"/>
          <w:szCs w:val="22"/>
        </w:rPr>
      </w:pPr>
    </w:p>
    <w:p w14:paraId="2CCD5509" w14:textId="77777777" w:rsidR="00ED30EC" w:rsidRDefault="00ED30EC" w:rsidP="0045573A">
      <w:pPr>
        <w:tabs>
          <w:tab w:val="left" w:pos="0"/>
          <w:tab w:val="left" w:pos="560"/>
          <w:tab w:val="left" w:pos="1122"/>
          <w:tab w:val="left" w:pos="1684"/>
          <w:tab w:val="left" w:pos="2245"/>
          <w:tab w:val="left" w:pos="2808"/>
          <w:tab w:val="left" w:pos="3368"/>
          <w:tab w:val="left" w:pos="3930"/>
          <w:tab w:val="left" w:pos="4492"/>
          <w:tab w:val="left" w:pos="5053"/>
          <w:tab w:val="left" w:pos="5616"/>
          <w:tab w:val="left" w:pos="6176"/>
          <w:tab w:val="left" w:pos="6738"/>
          <w:tab w:val="left" w:pos="7300"/>
          <w:tab w:val="left" w:pos="7861"/>
          <w:tab w:val="left" w:pos="8424"/>
          <w:tab w:val="left" w:pos="8984"/>
        </w:tabs>
        <w:suppressAutoHyphens/>
        <w:jc w:val="both"/>
        <w:rPr>
          <w:rFonts w:ascii="Arial" w:hAnsi="Arial" w:cs="Arial"/>
          <w:spacing w:val="-3"/>
          <w:sz w:val="22"/>
          <w:szCs w:val="22"/>
        </w:rPr>
      </w:pPr>
    </w:p>
    <w:p w14:paraId="5C4413E2" w14:textId="77777777" w:rsidR="00ED30EC" w:rsidRDefault="00ED30EC" w:rsidP="0045573A">
      <w:pPr>
        <w:tabs>
          <w:tab w:val="left" w:pos="0"/>
          <w:tab w:val="left" w:pos="560"/>
          <w:tab w:val="left" w:pos="1122"/>
          <w:tab w:val="left" w:pos="1684"/>
          <w:tab w:val="left" w:pos="2245"/>
          <w:tab w:val="left" w:pos="2808"/>
          <w:tab w:val="left" w:pos="3368"/>
          <w:tab w:val="left" w:pos="3930"/>
          <w:tab w:val="left" w:pos="4492"/>
          <w:tab w:val="left" w:pos="5053"/>
          <w:tab w:val="left" w:pos="5616"/>
          <w:tab w:val="left" w:pos="6176"/>
          <w:tab w:val="left" w:pos="6738"/>
          <w:tab w:val="left" w:pos="7300"/>
          <w:tab w:val="left" w:pos="7861"/>
          <w:tab w:val="left" w:pos="8424"/>
          <w:tab w:val="left" w:pos="8984"/>
        </w:tabs>
        <w:suppressAutoHyphens/>
        <w:jc w:val="both"/>
        <w:rPr>
          <w:rFonts w:ascii="Arial" w:hAnsi="Arial" w:cs="Arial"/>
          <w:spacing w:val="-3"/>
          <w:sz w:val="22"/>
          <w:szCs w:val="22"/>
        </w:rPr>
      </w:pPr>
    </w:p>
    <w:p w14:paraId="3ABBA83B" w14:textId="77777777" w:rsidR="00ED30EC" w:rsidRDefault="00ED30EC" w:rsidP="0045573A">
      <w:pPr>
        <w:tabs>
          <w:tab w:val="left" w:pos="0"/>
          <w:tab w:val="left" w:pos="560"/>
          <w:tab w:val="left" w:pos="1122"/>
          <w:tab w:val="left" w:pos="1684"/>
          <w:tab w:val="left" w:pos="2245"/>
          <w:tab w:val="left" w:pos="2808"/>
          <w:tab w:val="left" w:pos="3368"/>
          <w:tab w:val="left" w:pos="3930"/>
          <w:tab w:val="left" w:pos="4492"/>
          <w:tab w:val="left" w:pos="5053"/>
          <w:tab w:val="left" w:pos="5616"/>
          <w:tab w:val="left" w:pos="6176"/>
          <w:tab w:val="left" w:pos="6738"/>
          <w:tab w:val="left" w:pos="7300"/>
          <w:tab w:val="left" w:pos="7861"/>
          <w:tab w:val="left" w:pos="8424"/>
          <w:tab w:val="left" w:pos="8984"/>
        </w:tabs>
        <w:suppressAutoHyphens/>
        <w:jc w:val="both"/>
        <w:rPr>
          <w:rFonts w:ascii="Arial" w:hAnsi="Arial" w:cs="Arial"/>
          <w:spacing w:val="-3"/>
          <w:sz w:val="22"/>
          <w:szCs w:val="22"/>
        </w:rPr>
      </w:pPr>
    </w:p>
    <w:p w14:paraId="4C31C530" w14:textId="77777777" w:rsidR="00ED30EC" w:rsidRDefault="00ED30EC" w:rsidP="0045573A">
      <w:pPr>
        <w:tabs>
          <w:tab w:val="left" w:pos="0"/>
          <w:tab w:val="left" w:pos="560"/>
          <w:tab w:val="left" w:pos="1122"/>
          <w:tab w:val="left" w:pos="1684"/>
          <w:tab w:val="left" w:pos="2245"/>
          <w:tab w:val="left" w:pos="2808"/>
          <w:tab w:val="left" w:pos="3368"/>
          <w:tab w:val="left" w:pos="3930"/>
          <w:tab w:val="left" w:pos="4492"/>
          <w:tab w:val="left" w:pos="5053"/>
          <w:tab w:val="left" w:pos="5616"/>
          <w:tab w:val="left" w:pos="6176"/>
          <w:tab w:val="left" w:pos="6738"/>
          <w:tab w:val="left" w:pos="7300"/>
          <w:tab w:val="left" w:pos="7861"/>
          <w:tab w:val="left" w:pos="8424"/>
          <w:tab w:val="left" w:pos="8984"/>
        </w:tabs>
        <w:suppressAutoHyphens/>
        <w:jc w:val="both"/>
        <w:rPr>
          <w:rFonts w:ascii="Arial" w:hAnsi="Arial" w:cs="Arial"/>
          <w:spacing w:val="-3"/>
          <w:sz w:val="22"/>
          <w:szCs w:val="22"/>
        </w:rPr>
      </w:pPr>
    </w:p>
    <w:p w14:paraId="2C668F8A" w14:textId="77777777" w:rsidR="00ED30EC" w:rsidRDefault="00ED30EC" w:rsidP="0045573A">
      <w:pPr>
        <w:tabs>
          <w:tab w:val="left" w:pos="0"/>
          <w:tab w:val="left" w:pos="560"/>
          <w:tab w:val="left" w:pos="1122"/>
          <w:tab w:val="left" w:pos="1684"/>
          <w:tab w:val="left" w:pos="2245"/>
          <w:tab w:val="left" w:pos="2808"/>
          <w:tab w:val="left" w:pos="3368"/>
          <w:tab w:val="left" w:pos="3930"/>
          <w:tab w:val="left" w:pos="4492"/>
          <w:tab w:val="left" w:pos="5053"/>
          <w:tab w:val="left" w:pos="5616"/>
          <w:tab w:val="left" w:pos="6176"/>
          <w:tab w:val="left" w:pos="6738"/>
          <w:tab w:val="left" w:pos="7300"/>
          <w:tab w:val="left" w:pos="7861"/>
          <w:tab w:val="left" w:pos="8424"/>
          <w:tab w:val="left" w:pos="8984"/>
        </w:tabs>
        <w:suppressAutoHyphens/>
        <w:jc w:val="both"/>
        <w:rPr>
          <w:rFonts w:ascii="Arial" w:hAnsi="Arial" w:cs="Arial"/>
          <w:spacing w:val="-3"/>
          <w:sz w:val="22"/>
          <w:szCs w:val="22"/>
        </w:rPr>
      </w:pPr>
    </w:p>
    <w:p w14:paraId="759D7772" w14:textId="77777777" w:rsidR="00ED30EC" w:rsidRDefault="00ED30EC" w:rsidP="0045573A">
      <w:pPr>
        <w:tabs>
          <w:tab w:val="left" w:pos="0"/>
          <w:tab w:val="left" w:pos="560"/>
          <w:tab w:val="left" w:pos="1122"/>
          <w:tab w:val="left" w:pos="1684"/>
          <w:tab w:val="left" w:pos="2245"/>
          <w:tab w:val="left" w:pos="2808"/>
          <w:tab w:val="left" w:pos="3368"/>
          <w:tab w:val="left" w:pos="3930"/>
          <w:tab w:val="left" w:pos="4492"/>
          <w:tab w:val="left" w:pos="5053"/>
          <w:tab w:val="left" w:pos="5616"/>
          <w:tab w:val="left" w:pos="6176"/>
          <w:tab w:val="left" w:pos="6738"/>
          <w:tab w:val="left" w:pos="7300"/>
          <w:tab w:val="left" w:pos="7861"/>
          <w:tab w:val="left" w:pos="8424"/>
          <w:tab w:val="left" w:pos="8984"/>
        </w:tabs>
        <w:suppressAutoHyphens/>
        <w:jc w:val="both"/>
        <w:rPr>
          <w:rFonts w:ascii="Arial" w:hAnsi="Arial" w:cs="Arial"/>
          <w:spacing w:val="-3"/>
          <w:sz w:val="22"/>
          <w:szCs w:val="22"/>
        </w:rPr>
      </w:pPr>
    </w:p>
    <w:p w14:paraId="34FC5A35" w14:textId="77777777" w:rsidR="00121042" w:rsidRDefault="00121042" w:rsidP="0045573A">
      <w:pPr>
        <w:tabs>
          <w:tab w:val="left" w:pos="0"/>
          <w:tab w:val="left" w:pos="560"/>
          <w:tab w:val="left" w:pos="1122"/>
          <w:tab w:val="left" w:pos="1684"/>
          <w:tab w:val="left" w:pos="2245"/>
          <w:tab w:val="left" w:pos="2808"/>
          <w:tab w:val="left" w:pos="3368"/>
          <w:tab w:val="left" w:pos="3930"/>
          <w:tab w:val="left" w:pos="4492"/>
          <w:tab w:val="left" w:pos="5053"/>
          <w:tab w:val="left" w:pos="5616"/>
          <w:tab w:val="left" w:pos="6176"/>
          <w:tab w:val="left" w:pos="6738"/>
          <w:tab w:val="left" w:pos="7300"/>
          <w:tab w:val="left" w:pos="7861"/>
          <w:tab w:val="left" w:pos="8424"/>
          <w:tab w:val="left" w:pos="8984"/>
        </w:tabs>
        <w:suppressAutoHyphens/>
        <w:jc w:val="both"/>
        <w:rPr>
          <w:rFonts w:ascii="Arial" w:hAnsi="Arial" w:cs="Arial"/>
          <w:spacing w:val="-3"/>
          <w:sz w:val="22"/>
          <w:szCs w:val="22"/>
        </w:rPr>
      </w:pPr>
    </w:p>
    <w:p w14:paraId="501D7E97" w14:textId="77777777" w:rsidR="00110DF4" w:rsidRPr="0045573A" w:rsidRDefault="00110DF4" w:rsidP="0045573A">
      <w:pPr>
        <w:tabs>
          <w:tab w:val="left" w:pos="0"/>
          <w:tab w:val="left" w:pos="560"/>
          <w:tab w:val="left" w:pos="1122"/>
          <w:tab w:val="left" w:pos="1684"/>
          <w:tab w:val="left" w:pos="2245"/>
          <w:tab w:val="left" w:pos="2808"/>
          <w:tab w:val="left" w:pos="3368"/>
          <w:tab w:val="left" w:pos="3930"/>
          <w:tab w:val="left" w:pos="4492"/>
          <w:tab w:val="left" w:pos="5053"/>
          <w:tab w:val="left" w:pos="5616"/>
          <w:tab w:val="left" w:pos="6176"/>
          <w:tab w:val="left" w:pos="6738"/>
          <w:tab w:val="left" w:pos="7300"/>
          <w:tab w:val="left" w:pos="7861"/>
          <w:tab w:val="left" w:pos="8424"/>
          <w:tab w:val="left" w:pos="8984"/>
        </w:tabs>
        <w:suppressAutoHyphens/>
        <w:jc w:val="both"/>
        <w:rPr>
          <w:rFonts w:ascii="Arial" w:hAnsi="Arial" w:cs="Arial"/>
          <w:spacing w:val="-3"/>
          <w:sz w:val="22"/>
          <w:szCs w:val="22"/>
        </w:rPr>
      </w:pPr>
    </w:p>
    <w:tbl>
      <w:tblPr>
        <w:tblW w:w="4992" w:type="pct"/>
        <w:tblLook w:val="01E0" w:firstRow="1" w:lastRow="1" w:firstColumn="1" w:lastColumn="1" w:noHBand="0" w:noVBand="0"/>
      </w:tblPr>
      <w:tblGrid>
        <w:gridCol w:w="1226"/>
        <w:gridCol w:w="7597"/>
      </w:tblGrid>
      <w:tr w:rsidR="00C23859" w:rsidRPr="00802505" w14:paraId="6D39B11F" w14:textId="77777777" w:rsidTr="00A75896">
        <w:tc>
          <w:tcPr>
            <w:tcW w:w="695" w:type="pct"/>
          </w:tcPr>
          <w:p w14:paraId="168E50CF" w14:textId="77777777" w:rsidR="00C23859" w:rsidRPr="00802505" w:rsidRDefault="00E533B7" w:rsidP="005A4139">
            <w:pPr>
              <w:pStyle w:val="CM87"/>
              <w:spacing w:after="0"/>
              <w:rPr>
                <w:b/>
                <w:bCs/>
                <w:color w:val="000000"/>
                <w:sz w:val="28"/>
                <w:szCs w:val="28"/>
                <w:highlight w:val="lightGray"/>
              </w:rPr>
            </w:pPr>
            <w:r w:rsidRPr="00802505">
              <w:rPr>
                <w:b/>
                <w:bCs/>
                <w:color w:val="000000"/>
                <w:sz w:val="28"/>
                <w:szCs w:val="28"/>
              </w:rPr>
              <w:lastRenderedPageBreak/>
              <w:t xml:space="preserve">   </w:t>
            </w:r>
            <w:r w:rsidR="00110DF4" w:rsidRPr="00802505">
              <w:rPr>
                <w:b/>
                <w:bCs/>
                <w:color w:val="000000"/>
                <w:sz w:val="28"/>
                <w:szCs w:val="28"/>
                <w:highlight w:val="lightGray"/>
              </w:rPr>
              <w:t>5</w:t>
            </w:r>
            <w:r w:rsidR="00C23859" w:rsidRPr="00802505">
              <w:rPr>
                <w:b/>
                <w:bCs/>
                <w:color w:val="000000"/>
                <w:sz w:val="28"/>
                <w:szCs w:val="28"/>
                <w:highlight w:val="lightGray"/>
              </w:rPr>
              <w:t>.</w:t>
            </w:r>
          </w:p>
        </w:tc>
        <w:tc>
          <w:tcPr>
            <w:tcW w:w="4305" w:type="pct"/>
            <w:vAlign w:val="center"/>
          </w:tcPr>
          <w:p w14:paraId="6CBEC287" w14:textId="77777777" w:rsidR="00C23859" w:rsidRPr="00802505" w:rsidRDefault="00110DF4" w:rsidP="003233F1">
            <w:pPr>
              <w:pStyle w:val="CM87"/>
              <w:spacing w:after="0"/>
              <w:rPr>
                <w:b/>
                <w:bCs/>
                <w:color w:val="000000"/>
                <w:sz w:val="28"/>
                <w:szCs w:val="28"/>
              </w:rPr>
            </w:pPr>
            <w:r w:rsidRPr="00802505">
              <w:rPr>
                <w:b/>
                <w:bCs/>
                <w:sz w:val="28"/>
                <w:szCs w:val="28"/>
                <w:highlight w:val="lightGray"/>
              </w:rPr>
              <w:t>P</w:t>
            </w:r>
            <w:r w:rsidR="003A4C3C">
              <w:rPr>
                <w:b/>
                <w:bCs/>
                <w:sz w:val="28"/>
                <w:szCs w:val="28"/>
                <w:highlight w:val="lightGray"/>
              </w:rPr>
              <w:t>OPIS DEL IN PREDIZMERE</w:t>
            </w:r>
          </w:p>
        </w:tc>
      </w:tr>
    </w:tbl>
    <w:p w14:paraId="594CEAAC" w14:textId="77777777" w:rsidR="00C23859" w:rsidRDefault="00C23859" w:rsidP="00B7212B">
      <w:pPr>
        <w:ind w:right="-213"/>
      </w:pPr>
    </w:p>
    <w:p w14:paraId="76D39E6D" w14:textId="77777777" w:rsidR="00C23859" w:rsidRDefault="00C23859" w:rsidP="00B7212B">
      <w:pPr>
        <w:ind w:right="-213"/>
      </w:pPr>
    </w:p>
    <w:p w14:paraId="2F71A28D" w14:textId="77777777" w:rsidR="00C23859" w:rsidRDefault="00C23859" w:rsidP="00B7212B">
      <w:pPr>
        <w:ind w:right="-213"/>
      </w:pPr>
    </w:p>
    <w:p w14:paraId="3575C4E1" w14:textId="77777777" w:rsidR="00C23859" w:rsidRDefault="00C23859" w:rsidP="00B7212B">
      <w:pPr>
        <w:ind w:right="-213"/>
      </w:pPr>
    </w:p>
    <w:p w14:paraId="020EB46C" w14:textId="77777777" w:rsidR="00C23859" w:rsidRDefault="00C23859" w:rsidP="00B7212B">
      <w:pPr>
        <w:ind w:right="-213"/>
      </w:pPr>
    </w:p>
    <w:p w14:paraId="092C4E0F" w14:textId="77777777" w:rsidR="00C23859" w:rsidRDefault="00C23859" w:rsidP="00B7212B">
      <w:pPr>
        <w:ind w:right="-213"/>
      </w:pPr>
    </w:p>
    <w:p w14:paraId="03BB391F" w14:textId="77777777" w:rsidR="00C23859" w:rsidRDefault="00C23859" w:rsidP="00B7212B">
      <w:pPr>
        <w:ind w:right="-213"/>
      </w:pPr>
    </w:p>
    <w:p w14:paraId="408B100D" w14:textId="77777777" w:rsidR="00C23859" w:rsidRDefault="00C23859" w:rsidP="00B7212B">
      <w:pPr>
        <w:ind w:right="-213"/>
      </w:pPr>
    </w:p>
    <w:p w14:paraId="31F39D57" w14:textId="77777777" w:rsidR="00C23859" w:rsidRDefault="00C23859" w:rsidP="00B7212B">
      <w:pPr>
        <w:ind w:right="-213"/>
      </w:pPr>
    </w:p>
    <w:p w14:paraId="69E7E4A6" w14:textId="77777777" w:rsidR="00C23859" w:rsidRDefault="00C23859" w:rsidP="00B7212B">
      <w:pPr>
        <w:ind w:right="-213"/>
      </w:pPr>
    </w:p>
    <w:p w14:paraId="003BB08A" w14:textId="77777777" w:rsidR="00C23859" w:rsidRDefault="00C23859" w:rsidP="00B7212B">
      <w:pPr>
        <w:ind w:right="-213"/>
      </w:pPr>
    </w:p>
    <w:p w14:paraId="0CF057C2" w14:textId="77777777" w:rsidR="00C23859" w:rsidRDefault="00C23859" w:rsidP="00B7212B">
      <w:pPr>
        <w:ind w:right="-213"/>
      </w:pPr>
    </w:p>
    <w:p w14:paraId="7B6354BD" w14:textId="77777777" w:rsidR="00C23859" w:rsidRDefault="00C23859" w:rsidP="00B7212B">
      <w:pPr>
        <w:ind w:right="-213"/>
      </w:pPr>
    </w:p>
    <w:p w14:paraId="2CB6C5C5" w14:textId="77777777" w:rsidR="00C23859" w:rsidRDefault="00C23859" w:rsidP="00B7212B">
      <w:pPr>
        <w:ind w:right="-213"/>
      </w:pPr>
    </w:p>
    <w:p w14:paraId="7ACDEF81" w14:textId="77777777" w:rsidR="00C23859" w:rsidRDefault="00C23859" w:rsidP="00B7212B">
      <w:pPr>
        <w:ind w:right="-213"/>
      </w:pPr>
    </w:p>
    <w:p w14:paraId="496A1901" w14:textId="77777777" w:rsidR="00C23859" w:rsidRDefault="00C23859" w:rsidP="00B7212B">
      <w:pPr>
        <w:ind w:right="-213"/>
      </w:pPr>
    </w:p>
    <w:p w14:paraId="064E1FFF" w14:textId="77777777" w:rsidR="00C23859" w:rsidRDefault="00C23859" w:rsidP="00B7212B">
      <w:pPr>
        <w:ind w:right="-213"/>
      </w:pPr>
    </w:p>
    <w:p w14:paraId="7E2E2AF0" w14:textId="77777777" w:rsidR="00C23859" w:rsidRDefault="00C23859" w:rsidP="00B7212B">
      <w:pPr>
        <w:ind w:right="-213"/>
      </w:pPr>
    </w:p>
    <w:p w14:paraId="4C3226F5" w14:textId="77777777" w:rsidR="00C23859" w:rsidRDefault="00C23859" w:rsidP="00B7212B">
      <w:pPr>
        <w:ind w:right="-213"/>
      </w:pPr>
    </w:p>
    <w:p w14:paraId="3B0D62E4" w14:textId="77777777" w:rsidR="00C23859" w:rsidRDefault="00C23859" w:rsidP="00B7212B">
      <w:pPr>
        <w:ind w:right="-213"/>
      </w:pPr>
    </w:p>
    <w:p w14:paraId="0B978F29" w14:textId="77777777" w:rsidR="00C23859" w:rsidRDefault="00C23859" w:rsidP="00B7212B">
      <w:pPr>
        <w:ind w:right="-213"/>
      </w:pPr>
    </w:p>
    <w:p w14:paraId="505BD290" w14:textId="77777777" w:rsidR="00C23859" w:rsidRDefault="00C23859" w:rsidP="00B7212B">
      <w:pPr>
        <w:ind w:right="-213"/>
      </w:pPr>
    </w:p>
    <w:p w14:paraId="6DA9C0C4" w14:textId="77777777" w:rsidR="00C23859" w:rsidRDefault="00C23859" w:rsidP="00B7212B">
      <w:pPr>
        <w:ind w:right="-213"/>
      </w:pPr>
    </w:p>
    <w:p w14:paraId="245512F8" w14:textId="77777777" w:rsidR="00C23859" w:rsidRDefault="00C23859" w:rsidP="00B7212B">
      <w:pPr>
        <w:ind w:right="-213"/>
      </w:pPr>
    </w:p>
    <w:p w14:paraId="6EC57FFE" w14:textId="77777777" w:rsidR="00C23859" w:rsidRDefault="00C23859" w:rsidP="00B7212B">
      <w:pPr>
        <w:ind w:right="-213"/>
      </w:pPr>
    </w:p>
    <w:p w14:paraId="29CC338D" w14:textId="77777777" w:rsidR="00C23859" w:rsidRDefault="00C23859" w:rsidP="00B7212B">
      <w:pPr>
        <w:ind w:right="-213"/>
      </w:pPr>
    </w:p>
    <w:p w14:paraId="19E280DE" w14:textId="77777777" w:rsidR="00C23859" w:rsidRDefault="00C23859" w:rsidP="00B7212B">
      <w:pPr>
        <w:ind w:right="-213"/>
      </w:pPr>
    </w:p>
    <w:p w14:paraId="2176738E" w14:textId="77777777" w:rsidR="00C23859" w:rsidRDefault="00C23859" w:rsidP="00B7212B">
      <w:pPr>
        <w:ind w:right="-213"/>
      </w:pPr>
    </w:p>
    <w:p w14:paraId="583BDD2F" w14:textId="77777777" w:rsidR="00110DF4" w:rsidRDefault="00110DF4" w:rsidP="00B7212B">
      <w:pPr>
        <w:ind w:right="-213"/>
      </w:pPr>
    </w:p>
    <w:p w14:paraId="0BA142AC" w14:textId="77777777" w:rsidR="00110DF4" w:rsidRDefault="00110DF4" w:rsidP="00B7212B">
      <w:pPr>
        <w:ind w:right="-213"/>
      </w:pPr>
    </w:p>
    <w:p w14:paraId="448777DB" w14:textId="77777777" w:rsidR="00110DF4" w:rsidRDefault="00110DF4" w:rsidP="00B7212B">
      <w:pPr>
        <w:ind w:right="-213"/>
      </w:pPr>
    </w:p>
    <w:p w14:paraId="1C0DEF51" w14:textId="77777777" w:rsidR="00110DF4" w:rsidRDefault="00110DF4" w:rsidP="00B7212B">
      <w:pPr>
        <w:ind w:right="-213"/>
      </w:pPr>
    </w:p>
    <w:p w14:paraId="5DA2B956" w14:textId="77777777" w:rsidR="00110DF4" w:rsidRDefault="00110DF4" w:rsidP="00B7212B">
      <w:pPr>
        <w:ind w:right="-213"/>
      </w:pPr>
    </w:p>
    <w:p w14:paraId="46ACF9F3" w14:textId="77777777" w:rsidR="00110DF4" w:rsidRDefault="00110DF4" w:rsidP="00B7212B">
      <w:pPr>
        <w:ind w:right="-213"/>
      </w:pPr>
    </w:p>
    <w:p w14:paraId="74FDB3B8" w14:textId="77777777" w:rsidR="00110DF4" w:rsidRDefault="00110DF4" w:rsidP="00B7212B">
      <w:pPr>
        <w:ind w:right="-213"/>
      </w:pPr>
    </w:p>
    <w:p w14:paraId="43E48EE2" w14:textId="77777777" w:rsidR="00110DF4" w:rsidRDefault="00110DF4" w:rsidP="00B7212B">
      <w:pPr>
        <w:ind w:right="-213"/>
      </w:pPr>
    </w:p>
    <w:p w14:paraId="324A4374" w14:textId="77777777" w:rsidR="00110DF4" w:rsidRDefault="00110DF4" w:rsidP="00B7212B">
      <w:pPr>
        <w:ind w:right="-213"/>
      </w:pPr>
    </w:p>
    <w:p w14:paraId="660A7A54" w14:textId="77777777" w:rsidR="00110DF4" w:rsidRDefault="00110DF4" w:rsidP="00B7212B">
      <w:pPr>
        <w:ind w:right="-213"/>
      </w:pPr>
    </w:p>
    <w:p w14:paraId="3B03C367" w14:textId="77777777" w:rsidR="00110DF4" w:rsidRDefault="00110DF4" w:rsidP="00B7212B">
      <w:pPr>
        <w:ind w:right="-213"/>
      </w:pPr>
    </w:p>
    <w:p w14:paraId="1A6C2CEC" w14:textId="77777777" w:rsidR="00110DF4" w:rsidRDefault="00110DF4" w:rsidP="00B7212B">
      <w:pPr>
        <w:ind w:right="-213"/>
      </w:pPr>
    </w:p>
    <w:p w14:paraId="43041FCB" w14:textId="77777777" w:rsidR="00110DF4" w:rsidRDefault="00110DF4" w:rsidP="00B7212B">
      <w:pPr>
        <w:ind w:right="-213"/>
      </w:pPr>
    </w:p>
    <w:p w14:paraId="10448238" w14:textId="77777777" w:rsidR="00110DF4" w:rsidRDefault="00110DF4" w:rsidP="00B7212B">
      <w:pPr>
        <w:ind w:right="-213"/>
      </w:pPr>
    </w:p>
    <w:p w14:paraId="2F445F28" w14:textId="77777777" w:rsidR="00110DF4" w:rsidRDefault="00110DF4" w:rsidP="00B7212B">
      <w:pPr>
        <w:ind w:right="-213"/>
      </w:pPr>
    </w:p>
    <w:p w14:paraId="6D035FF0" w14:textId="77777777" w:rsidR="00110DF4" w:rsidRDefault="00110DF4" w:rsidP="00B7212B">
      <w:pPr>
        <w:ind w:right="-213"/>
      </w:pPr>
    </w:p>
    <w:tbl>
      <w:tblPr>
        <w:tblW w:w="4992" w:type="pct"/>
        <w:tblLook w:val="01E0" w:firstRow="1" w:lastRow="1" w:firstColumn="1" w:lastColumn="1" w:noHBand="0" w:noVBand="0"/>
      </w:tblPr>
      <w:tblGrid>
        <w:gridCol w:w="1226"/>
        <w:gridCol w:w="7597"/>
      </w:tblGrid>
      <w:tr w:rsidR="00110DF4" w:rsidRPr="00E07843" w14:paraId="231F38B2" w14:textId="77777777" w:rsidTr="00FF00C8">
        <w:tc>
          <w:tcPr>
            <w:tcW w:w="695" w:type="pct"/>
          </w:tcPr>
          <w:p w14:paraId="3584754C" w14:textId="77777777" w:rsidR="00110DF4" w:rsidRPr="00802505" w:rsidRDefault="00110DF4" w:rsidP="00FF00C8">
            <w:pPr>
              <w:pStyle w:val="CM87"/>
              <w:spacing w:after="0"/>
              <w:rPr>
                <w:b/>
                <w:bCs/>
                <w:color w:val="000000"/>
                <w:sz w:val="28"/>
                <w:szCs w:val="28"/>
                <w:highlight w:val="lightGray"/>
              </w:rPr>
            </w:pPr>
            <w:r w:rsidRPr="00802505">
              <w:rPr>
                <w:b/>
                <w:bCs/>
                <w:color w:val="000000"/>
                <w:sz w:val="28"/>
                <w:szCs w:val="28"/>
              </w:rPr>
              <w:lastRenderedPageBreak/>
              <w:t xml:space="preserve">   </w:t>
            </w:r>
            <w:r w:rsidRPr="00802505">
              <w:rPr>
                <w:b/>
                <w:bCs/>
                <w:color w:val="000000"/>
                <w:sz w:val="28"/>
                <w:szCs w:val="28"/>
                <w:highlight w:val="lightGray"/>
              </w:rPr>
              <w:t>6.</w:t>
            </w:r>
          </w:p>
        </w:tc>
        <w:tc>
          <w:tcPr>
            <w:tcW w:w="4305" w:type="pct"/>
            <w:vAlign w:val="center"/>
          </w:tcPr>
          <w:p w14:paraId="3594A8DF" w14:textId="77777777" w:rsidR="00110DF4" w:rsidRPr="00802505" w:rsidRDefault="00121042" w:rsidP="00FF00C8">
            <w:pPr>
              <w:pStyle w:val="CM87"/>
              <w:spacing w:after="0"/>
              <w:rPr>
                <w:b/>
                <w:bCs/>
                <w:color w:val="000000"/>
                <w:sz w:val="28"/>
                <w:szCs w:val="28"/>
              </w:rPr>
            </w:pPr>
            <w:r>
              <w:rPr>
                <w:b/>
                <w:bCs/>
                <w:sz w:val="28"/>
                <w:szCs w:val="28"/>
                <w:highlight w:val="lightGray"/>
              </w:rPr>
              <w:t>ZAKOLIČBENI ELEMENTI KANALIZACIJE</w:t>
            </w:r>
            <w:r w:rsidR="00110DF4" w:rsidRPr="00802505">
              <w:rPr>
                <w:b/>
                <w:bCs/>
                <w:sz w:val="28"/>
                <w:szCs w:val="28"/>
                <w:highlight w:val="lightGray"/>
              </w:rPr>
              <w:t xml:space="preserve"> </w:t>
            </w:r>
          </w:p>
        </w:tc>
      </w:tr>
    </w:tbl>
    <w:p w14:paraId="7FCEDBA7" w14:textId="77777777" w:rsidR="00110DF4" w:rsidRDefault="00110DF4" w:rsidP="00B7212B">
      <w:pPr>
        <w:ind w:right="-213"/>
      </w:pPr>
    </w:p>
    <w:p w14:paraId="3DCD9173" w14:textId="77777777" w:rsidR="00110DF4" w:rsidRDefault="00110DF4" w:rsidP="00B7212B">
      <w:pPr>
        <w:ind w:right="-213"/>
      </w:pPr>
    </w:p>
    <w:p w14:paraId="1251C551" w14:textId="77777777" w:rsidR="00110DF4" w:rsidRDefault="00110DF4" w:rsidP="00B7212B">
      <w:pPr>
        <w:ind w:right="-213"/>
      </w:pPr>
    </w:p>
    <w:p w14:paraId="660B746A" w14:textId="77777777" w:rsidR="00110DF4" w:rsidRDefault="00110DF4" w:rsidP="00B7212B">
      <w:pPr>
        <w:ind w:right="-213"/>
      </w:pPr>
    </w:p>
    <w:p w14:paraId="607DE4FE" w14:textId="77777777" w:rsidR="00110DF4" w:rsidRDefault="00110DF4" w:rsidP="00B7212B">
      <w:pPr>
        <w:ind w:right="-213"/>
      </w:pPr>
    </w:p>
    <w:p w14:paraId="58C6BFFC" w14:textId="77777777" w:rsidR="00110DF4" w:rsidRDefault="00110DF4" w:rsidP="00B7212B">
      <w:pPr>
        <w:ind w:right="-213"/>
      </w:pPr>
    </w:p>
    <w:p w14:paraId="5BC00CF9" w14:textId="77777777" w:rsidR="00110DF4" w:rsidRDefault="00110DF4" w:rsidP="00B7212B">
      <w:pPr>
        <w:ind w:right="-213"/>
      </w:pPr>
    </w:p>
    <w:p w14:paraId="71BE91E8" w14:textId="77777777" w:rsidR="00110DF4" w:rsidRDefault="00110DF4" w:rsidP="00B7212B">
      <w:pPr>
        <w:ind w:right="-213"/>
      </w:pPr>
    </w:p>
    <w:p w14:paraId="36F06F3D" w14:textId="77777777" w:rsidR="00110DF4" w:rsidRDefault="00110DF4" w:rsidP="00B7212B">
      <w:pPr>
        <w:ind w:right="-213"/>
      </w:pPr>
    </w:p>
    <w:p w14:paraId="40E837AC" w14:textId="77777777" w:rsidR="00110DF4" w:rsidRDefault="00110DF4" w:rsidP="00B7212B">
      <w:pPr>
        <w:ind w:right="-213"/>
      </w:pPr>
    </w:p>
    <w:p w14:paraId="27ACAA63" w14:textId="77777777" w:rsidR="00110DF4" w:rsidRDefault="00110DF4" w:rsidP="00B7212B">
      <w:pPr>
        <w:ind w:right="-213"/>
      </w:pPr>
    </w:p>
    <w:p w14:paraId="261156D5" w14:textId="77777777" w:rsidR="00110DF4" w:rsidRDefault="00110DF4" w:rsidP="00B7212B">
      <w:pPr>
        <w:ind w:right="-213"/>
      </w:pPr>
    </w:p>
    <w:p w14:paraId="023CEC12" w14:textId="77777777" w:rsidR="00110DF4" w:rsidRDefault="00110DF4" w:rsidP="00B7212B">
      <w:pPr>
        <w:ind w:right="-213"/>
      </w:pPr>
    </w:p>
    <w:p w14:paraId="763914F9" w14:textId="77777777" w:rsidR="00110DF4" w:rsidRDefault="00110DF4" w:rsidP="00B7212B">
      <w:pPr>
        <w:ind w:right="-213"/>
      </w:pPr>
    </w:p>
    <w:p w14:paraId="06E69BA2" w14:textId="77777777" w:rsidR="00110DF4" w:rsidRDefault="00110DF4" w:rsidP="00B7212B">
      <w:pPr>
        <w:ind w:right="-213"/>
      </w:pPr>
    </w:p>
    <w:p w14:paraId="57ED541E" w14:textId="77777777" w:rsidR="00110DF4" w:rsidRDefault="00110DF4" w:rsidP="00B7212B">
      <w:pPr>
        <w:ind w:right="-213"/>
      </w:pPr>
    </w:p>
    <w:p w14:paraId="46C0DA90" w14:textId="77777777" w:rsidR="00110DF4" w:rsidRDefault="00110DF4" w:rsidP="00B7212B">
      <w:pPr>
        <w:ind w:right="-213"/>
      </w:pPr>
    </w:p>
    <w:p w14:paraId="6F8DB414" w14:textId="77777777" w:rsidR="00110DF4" w:rsidRDefault="00110DF4" w:rsidP="00B7212B">
      <w:pPr>
        <w:ind w:right="-213"/>
      </w:pPr>
    </w:p>
    <w:p w14:paraId="2A426771" w14:textId="77777777" w:rsidR="00110DF4" w:rsidRDefault="00110DF4" w:rsidP="00B7212B">
      <w:pPr>
        <w:ind w:right="-213"/>
      </w:pPr>
    </w:p>
    <w:p w14:paraId="50871D69" w14:textId="77777777" w:rsidR="00110DF4" w:rsidRDefault="00110DF4" w:rsidP="00B7212B">
      <w:pPr>
        <w:ind w:right="-213"/>
      </w:pPr>
    </w:p>
    <w:p w14:paraId="6A802A4C" w14:textId="77777777" w:rsidR="00110DF4" w:rsidRDefault="00110DF4" w:rsidP="00B7212B">
      <w:pPr>
        <w:ind w:right="-213"/>
      </w:pPr>
    </w:p>
    <w:p w14:paraId="51E387B1" w14:textId="77777777" w:rsidR="00110DF4" w:rsidRDefault="00110DF4" w:rsidP="00B7212B">
      <w:pPr>
        <w:ind w:right="-213"/>
      </w:pPr>
    </w:p>
    <w:p w14:paraId="20D9623A" w14:textId="77777777" w:rsidR="00110DF4" w:rsidRDefault="00110DF4" w:rsidP="00B7212B">
      <w:pPr>
        <w:ind w:right="-213"/>
      </w:pPr>
    </w:p>
    <w:p w14:paraId="4E9A0524" w14:textId="77777777" w:rsidR="00110DF4" w:rsidRDefault="00110DF4" w:rsidP="00B7212B">
      <w:pPr>
        <w:ind w:right="-213"/>
      </w:pPr>
    </w:p>
    <w:p w14:paraId="05C40728" w14:textId="77777777" w:rsidR="00110DF4" w:rsidRDefault="00110DF4" w:rsidP="00B7212B">
      <w:pPr>
        <w:ind w:right="-213"/>
      </w:pPr>
    </w:p>
    <w:p w14:paraId="4C532B2C" w14:textId="77777777" w:rsidR="00110DF4" w:rsidRDefault="00110DF4" w:rsidP="00B7212B">
      <w:pPr>
        <w:ind w:right="-213"/>
      </w:pPr>
    </w:p>
    <w:p w14:paraId="2DAC262E" w14:textId="77777777" w:rsidR="00110DF4" w:rsidRDefault="00110DF4" w:rsidP="00B7212B">
      <w:pPr>
        <w:ind w:right="-213"/>
      </w:pPr>
    </w:p>
    <w:p w14:paraId="40417B77" w14:textId="77777777" w:rsidR="00110DF4" w:rsidRDefault="00110DF4" w:rsidP="00B7212B">
      <w:pPr>
        <w:ind w:right="-213"/>
      </w:pPr>
    </w:p>
    <w:p w14:paraId="2B2A6C62" w14:textId="77777777" w:rsidR="00110DF4" w:rsidRDefault="00110DF4" w:rsidP="00B7212B">
      <w:pPr>
        <w:ind w:right="-213"/>
      </w:pPr>
    </w:p>
    <w:p w14:paraId="158CB183" w14:textId="77777777" w:rsidR="00C23859" w:rsidRDefault="00C23859" w:rsidP="00B7212B">
      <w:pPr>
        <w:ind w:right="-213"/>
      </w:pPr>
    </w:p>
    <w:p w14:paraId="5182B41F" w14:textId="77777777" w:rsidR="00C23859" w:rsidRDefault="00C23859" w:rsidP="00B7212B">
      <w:pPr>
        <w:ind w:right="-213"/>
      </w:pPr>
    </w:p>
    <w:p w14:paraId="1E44F8AF" w14:textId="77777777" w:rsidR="00C23859" w:rsidRDefault="00C23859" w:rsidP="00B7212B">
      <w:pPr>
        <w:ind w:right="-213"/>
      </w:pPr>
    </w:p>
    <w:p w14:paraId="570508DF" w14:textId="77777777" w:rsidR="00C23859" w:rsidRDefault="00C23859" w:rsidP="00B7212B">
      <w:pPr>
        <w:ind w:right="-213"/>
      </w:pPr>
    </w:p>
    <w:p w14:paraId="77322ECC" w14:textId="77777777" w:rsidR="00C23859" w:rsidRDefault="00C23859" w:rsidP="00B7212B">
      <w:pPr>
        <w:ind w:right="-213"/>
      </w:pPr>
    </w:p>
    <w:p w14:paraId="5B3A3581" w14:textId="77777777" w:rsidR="00C23859" w:rsidRDefault="00C23859" w:rsidP="00B7212B">
      <w:pPr>
        <w:ind w:right="-213"/>
      </w:pPr>
    </w:p>
    <w:p w14:paraId="63237731" w14:textId="77777777" w:rsidR="00C23859" w:rsidRDefault="00C23859" w:rsidP="00B7212B">
      <w:pPr>
        <w:ind w:right="-213"/>
      </w:pPr>
    </w:p>
    <w:p w14:paraId="62A09121" w14:textId="77777777" w:rsidR="00C23859" w:rsidRDefault="00C23859" w:rsidP="00B7212B">
      <w:pPr>
        <w:ind w:right="-213"/>
      </w:pPr>
    </w:p>
    <w:p w14:paraId="44EC8245" w14:textId="77777777" w:rsidR="00C23859" w:rsidRDefault="00C23859" w:rsidP="00B7212B">
      <w:pPr>
        <w:ind w:right="-213"/>
      </w:pPr>
    </w:p>
    <w:p w14:paraId="404E5E65" w14:textId="77777777" w:rsidR="00C23859" w:rsidRDefault="00C23859" w:rsidP="00B7212B">
      <w:pPr>
        <w:ind w:right="-213"/>
      </w:pPr>
    </w:p>
    <w:p w14:paraId="19880D8E" w14:textId="77777777" w:rsidR="00C23859" w:rsidRDefault="00C23859" w:rsidP="00B7212B">
      <w:pPr>
        <w:ind w:right="-213"/>
      </w:pPr>
    </w:p>
    <w:p w14:paraId="137CB14B" w14:textId="77777777" w:rsidR="00C23859" w:rsidRDefault="00C23859" w:rsidP="00B7212B">
      <w:pPr>
        <w:ind w:right="-213"/>
      </w:pPr>
    </w:p>
    <w:p w14:paraId="31AA4045" w14:textId="77777777" w:rsidR="00C23859" w:rsidRDefault="00C23859" w:rsidP="00B7212B">
      <w:pPr>
        <w:ind w:right="-213"/>
      </w:pPr>
    </w:p>
    <w:p w14:paraId="6B706F7B" w14:textId="77777777" w:rsidR="00C23859" w:rsidRDefault="00C23859" w:rsidP="00B7212B">
      <w:pPr>
        <w:ind w:right="-213"/>
      </w:pPr>
    </w:p>
    <w:p w14:paraId="5371A869" w14:textId="77777777" w:rsidR="00C23859" w:rsidRDefault="00C23859" w:rsidP="00B7212B">
      <w:pPr>
        <w:ind w:right="-213"/>
      </w:pPr>
    </w:p>
    <w:p w14:paraId="4A569F2F" w14:textId="77777777" w:rsidR="006C132D" w:rsidRDefault="006C132D" w:rsidP="00B7212B">
      <w:pPr>
        <w:ind w:right="-213"/>
      </w:pPr>
    </w:p>
    <w:tbl>
      <w:tblPr>
        <w:tblW w:w="4992" w:type="pct"/>
        <w:tblLook w:val="01E0" w:firstRow="1" w:lastRow="1" w:firstColumn="1" w:lastColumn="1" w:noHBand="0" w:noVBand="0"/>
      </w:tblPr>
      <w:tblGrid>
        <w:gridCol w:w="935"/>
        <w:gridCol w:w="7888"/>
      </w:tblGrid>
      <w:tr w:rsidR="00B0159A" w:rsidRPr="00E07843" w14:paraId="30C434D8" w14:textId="77777777" w:rsidTr="00334049">
        <w:tc>
          <w:tcPr>
            <w:tcW w:w="530" w:type="pct"/>
          </w:tcPr>
          <w:p w14:paraId="78259C25" w14:textId="77777777" w:rsidR="00B0159A" w:rsidRPr="00802505" w:rsidRDefault="00777657" w:rsidP="00C14182">
            <w:pPr>
              <w:pStyle w:val="CM87"/>
              <w:spacing w:after="0"/>
              <w:jc w:val="center"/>
              <w:rPr>
                <w:b/>
                <w:bCs/>
                <w:sz w:val="28"/>
                <w:szCs w:val="28"/>
                <w:highlight w:val="lightGray"/>
              </w:rPr>
            </w:pPr>
            <w:r w:rsidRPr="00802505">
              <w:rPr>
                <w:b/>
                <w:bCs/>
                <w:sz w:val="28"/>
                <w:szCs w:val="28"/>
                <w:highlight w:val="lightGray"/>
              </w:rPr>
              <w:t>7</w:t>
            </w:r>
            <w:r w:rsidR="00B0159A" w:rsidRPr="00802505">
              <w:rPr>
                <w:b/>
                <w:bCs/>
                <w:sz w:val="28"/>
                <w:szCs w:val="28"/>
                <w:highlight w:val="lightGray"/>
              </w:rPr>
              <w:t>.</w:t>
            </w:r>
          </w:p>
        </w:tc>
        <w:tc>
          <w:tcPr>
            <w:tcW w:w="4470" w:type="pct"/>
            <w:vAlign w:val="center"/>
          </w:tcPr>
          <w:p w14:paraId="55E441FC" w14:textId="77777777" w:rsidR="00B0159A" w:rsidRPr="00802505" w:rsidRDefault="00121042" w:rsidP="000E2DD6">
            <w:pPr>
              <w:pStyle w:val="CM87"/>
              <w:spacing w:after="0"/>
              <w:rPr>
                <w:b/>
                <w:bCs/>
                <w:sz w:val="28"/>
                <w:szCs w:val="28"/>
                <w:highlight w:val="lightGray"/>
              </w:rPr>
            </w:pPr>
            <w:r>
              <w:rPr>
                <w:b/>
                <w:bCs/>
                <w:sz w:val="28"/>
                <w:szCs w:val="28"/>
                <w:highlight w:val="lightGray"/>
              </w:rPr>
              <w:t>TEHNIČNI</w:t>
            </w:r>
            <w:r w:rsidR="000E2DD6" w:rsidRPr="00802505">
              <w:rPr>
                <w:b/>
                <w:bCs/>
                <w:sz w:val="28"/>
                <w:szCs w:val="28"/>
                <w:highlight w:val="lightGray"/>
              </w:rPr>
              <w:t xml:space="preserve"> PRIKAZI</w:t>
            </w:r>
          </w:p>
        </w:tc>
      </w:tr>
    </w:tbl>
    <w:p w14:paraId="722C0334" w14:textId="77777777" w:rsidR="00B0159A" w:rsidRDefault="00B0159A" w:rsidP="00B7212B">
      <w:pPr>
        <w:ind w:right="-213"/>
      </w:pPr>
    </w:p>
    <w:p w14:paraId="1D83DFB3" w14:textId="77777777" w:rsidR="00B0159A" w:rsidRDefault="00B0159A" w:rsidP="00B7212B">
      <w:pPr>
        <w:ind w:right="-213"/>
      </w:pPr>
    </w:p>
    <w:p w14:paraId="6729889A" w14:textId="77777777" w:rsidR="00B0159A" w:rsidRDefault="00B0159A" w:rsidP="00B7212B">
      <w:pPr>
        <w:ind w:right="-213"/>
      </w:pPr>
    </w:p>
    <w:p w14:paraId="3F6A6D16" w14:textId="77777777" w:rsidR="00B0159A" w:rsidRDefault="00B0159A" w:rsidP="00B7212B">
      <w:pPr>
        <w:ind w:right="-213"/>
      </w:pPr>
    </w:p>
    <w:p w14:paraId="70E7C978" w14:textId="77777777" w:rsidR="00B0159A" w:rsidRDefault="00B0159A" w:rsidP="00B7212B">
      <w:pPr>
        <w:ind w:right="-213"/>
      </w:pPr>
    </w:p>
    <w:p w14:paraId="0728F0B1" w14:textId="77777777" w:rsidR="00B0159A" w:rsidRDefault="00B0159A" w:rsidP="00B7212B">
      <w:pPr>
        <w:ind w:right="-213"/>
      </w:pPr>
    </w:p>
    <w:p w14:paraId="48A65F96" w14:textId="77777777" w:rsidR="00B0159A" w:rsidRDefault="00B0159A" w:rsidP="00B7212B">
      <w:pPr>
        <w:ind w:right="-213"/>
      </w:pPr>
    </w:p>
    <w:p w14:paraId="31ADDA8E" w14:textId="77777777" w:rsidR="00B0159A" w:rsidRDefault="00B0159A" w:rsidP="00B7212B">
      <w:pPr>
        <w:ind w:right="-213"/>
      </w:pPr>
    </w:p>
    <w:p w14:paraId="75A643FD" w14:textId="77777777" w:rsidR="00B0159A" w:rsidRDefault="00B0159A" w:rsidP="00B7212B">
      <w:pPr>
        <w:ind w:right="-213"/>
      </w:pPr>
    </w:p>
    <w:p w14:paraId="068B28EA" w14:textId="77777777" w:rsidR="00B0159A" w:rsidRDefault="00B0159A" w:rsidP="00B7212B">
      <w:pPr>
        <w:ind w:right="-213"/>
      </w:pPr>
    </w:p>
    <w:p w14:paraId="23AD50FB" w14:textId="77777777" w:rsidR="00B0159A" w:rsidRDefault="00B0159A" w:rsidP="00B7212B">
      <w:pPr>
        <w:ind w:right="-213"/>
      </w:pPr>
    </w:p>
    <w:p w14:paraId="4B087AF5" w14:textId="77777777" w:rsidR="00B0159A" w:rsidRDefault="00B0159A" w:rsidP="00B7212B">
      <w:pPr>
        <w:ind w:right="-213"/>
      </w:pPr>
    </w:p>
    <w:p w14:paraId="1F61F7AD" w14:textId="77777777" w:rsidR="00B0159A" w:rsidRDefault="00B0159A" w:rsidP="00B7212B">
      <w:pPr>
        <w:ind w:right="-213"/>
      </w:pPr>
    </w:p>
    <w:p w14:paraId="0C676631" w14:textId="77777777" w:rsidR="00B0159A" w:rsidRDefault="00B0159A" w:rsidP="00B7212B">
      <w:pPr>
        <w:ind w:right="-213"/>
      </w:pPr>
    </w:p>
    <w:p w14:paraId="75C81E12" w14:textId="77777777" w:rsidR="00B0159A" w:rsidRDefault="00B0159A" w:rsidP="00B7212B">
      <w:pPr>
        <w:ind w:right="-213"/>
      </w:pPr>
    </w:p>
    <w:p w14:paraId="19368231" w14:textId="77777777" w:rsidR="00B0159A" w:rsidRDefault="00B0159A" w:rsidP="00B7212B">
      <w:pPr>
        <w:ind w:right="-213"/>
      </w:pPr>
    </w:p>
    <w:p w14:paraId="5B2D49C5" w14:textId="77777777" w:rsidR="00B0159A" w:rsidRDefault="00B0159A" w:rsidP="00B7212B">
      <w:pPr>
        <w:ind w:right="-213"/>
      </w:pPr>
    </w:p>
    <w:p w14:paraId="7373FEB4" w14:textId="77777777" w:rsidR="00B0159A" w:rsidRDefault="00B0159A" w:rsidP="00B7212B">
      <w:pPr>
        <w:ind w:right="-213"/>
      </w:pPr>
    </w:p>
    <w:p w14:paraId="43FF2E0F" w14:textId="77777777" w:rsidR="00B0159A" w:rsidRDefault="00B0159A" w:rsidP="00B7212B">
      <w:pPr>
        <w:ind w:right="-213"/>
      </w:pPr>
    </w:p>
    <w:p w14:paraId="2F96DA3B" w14:textId="77777777" w:rsidR="00B0159A" w:rsidRDefault="00B0159A" w:rsidP="00B7212B">
      <w:pPr>
        <w:ind w:right="-213"/>
      </w:pPr>
    </w:p>
    <w:p w14:paraId="493EC8AC" w14:textId="77777777" w:rsidR="00B0159A" w:rsidRPr="00B80CC7" w:rsidRDefault="00B0159A" w:rsidP="00B80CC7">
      <w:pPr>
        <w:rPr>
          <w:rFonts w:ascii="Arial" w:hAnsi="Arial" w:cs="Arial"/>
        </w:rPr>
      </w:pPr>
    </w:p>
    <w:p w14:paraId="08A55404" w14:textId="77777777" w:rsidR="00B0159A" w:rsidRPr="00B80CC7" w:rsidRDefault="00B0159A" w:rsidP="00B80CC7">
      <w:pPr>
        <w:rPr>
          <w:rFonts w:ascii="Arial" w:hAnsi="Arial" w:cs="Arial"/>
        </w:rPr>
      </w:pPr>
    </w:p>
    <w:p w14:paraId="4994D5A6" w14:textId="77777777" w:rsidR="00B0159A" w:rsidRDefault="00B0159A" w:rsidP="00B7212B">
      <w:pPr>
        <w:ind w:right="-213"/>
      </w:pPr>
    </w:p>
    <w:p w14:paraId="6DD523FC" w14:textId="77777777" w:rsidR="00B0159A" w:rsidRDefault="00B0159A" w:rsidP="00B7212B">
      <w:pPr>
        <w:ind w:right="-213"/>
      </w:pPr>
    </w:p>
    <w:p w14:paraId="24D25CDB" w14:textId="77777777" w:rsidR="00B0159A" w:rsidRDefault="00B0159A" w:rsidP="00B7212B">
      <w:pPr>
        <w:ind w:right="-213"/>
      </w:pPr>
    </w:p>
    <w:p w14:paraId="3540FD06" w14:textId="77777777" w:rsidR="00B0159A" w:rsidRDefault="00B0159A" w:rsidP="00B7212B">
      <w:pPr>
        <w:ind w:right="-213"/>
      </w:pPr>
    </w:p>
    <w:p w14:paraId="1937A340" w14:textId="77777777" w:rsidR="00B0159A" w:rsidRDefault="00B0159A" w:rsidP="00B7212B">
      <w:pPr>
        <w:ind w:right="-213"/>
      </w:pPr>
    </w:p>
    <w:p w14:paraId="067EA073" w14:textId="77777777" w:rsidR="00B0159A" w:rsidRDefault="00B0159A" w:rsidP="00B7212B">
      <w:pPr>
        <w:ind w:right="-213"/>
      </w:pPr>
    </w:p>
    <w:p w14:paraId="42DE1938" w14:textId="77777777" w:rsidR="00B0159A" w:rsidRDefault="00B0159A" w:rsidP="00B7212B">
      <w:pPr>
        <w:ind w:right="-213"/>
      </w:pPr>
    </w:p>
    <w:p w14:paraId="5D7A5115" w14:textId="77777777" w:rsidR="00B0159A" w:rsidRDefault="00B0159A" w:rsidP="00B7212B">
      <w:pPr>
        <w:ind w:right="-213"/>
      </w:pPr>
    </w:p>
    <w:p w14:paraId="3885875E" w14:textId="77777777" w:rsidR="00B0159A" w:rsidRDefault="00B0159A" w:rsidP="00B7212B">
      <w:pPr>
        <w:ind w:right="-213"/>
      </w:pPr>
    </w:p>
    <w:p w14:paraId="75A6FAD6" w14:textId="77777777" w:rsidR="00B0159A" w:rsidRDefault="00B0159A" w:rsidP="00B7212B">
      <w:pPr>
        <w:ind w:right="-213"/>
      </w:pPr>
    </w:p>
    <w:p w14:paraId="21F1CDD8" w14:textId="77777777" w:rsidR="00B0159A" w:rsidRDefault="00B0159A" w:rsidP="00B7212B">
      <w:pPr>
        <w:ind w:right="-213"/>
      </w:pPr>
    </w:p>
    <w:p w14:paraId="547292BC" w14:textId="77777777" w:rsidR="00B0159A" w:rsidRDefault="00B0159A" w:rsidP="00B7212B">
      <w:pPr>
        <w:ind w:right="-213"/>
      </w:pPr>
    </w:p>
    <w:p w14:paraId="4A742A23" w14:textId="77777777" w:rsidR="00B0159A" w:rsidRDefault="00B0159A" w:rsidP="00B7212B">
      <w:pPr>
        <w:ind w:right="-213"/>
      </w:pPr>
    </w:p>
    <w:p w14:paraId="65815382" w14:textId="77777777" w:rsidR="00B0159A" w:rsidRDefault="00B0159A" w:rsidP="00B7212B">
      <w:pPr>
        <w:ind w:right="-213"/>
      </w:pPr>
    </w:p>
    <w:p w14:paraId="2D6D976A" w14:textId="77777777" w:rsidR="00B0159A" w:rsidRDefault="00B0159A" w:rsidP="00B7212B">
      <w:pPr>
        <w:ind w:right="-213"/>
      </w:pPr>
    </w:p>
    <w:p w14:paraId="60569AA4" w14:textId="77777777" w:rsidR="00B0159A" w:rsidRDefault="00B0159A" w:rsidP="00B7212B">
      <w:pPr>
        <w:ind w:right="-213"/>
      </w:pPr>
    </w:p>
    <w:p w14:paraId="75777D50" w14:textId="77777777" w:rsidR="00B0159A" w:rsidRDefault="00B0159A" w:rsidP="00B7212B">
      <w:pPr>
        <w:ind w:right="-213"/>
      </w:pPr>
    </w:p>
    <w:p w14:paraId="040F49F2" w14:textId="77777777" w:rsidR="00B0159A" w:rsidRDefault="00B0159A" w:rsidP="00B7212B">
      <w:pPr>
        <w:ind w:right="-213"/>
      </w:pPr>
    </w:p>
    <w:p w14:paraId="59948155" w14:textId="77777777" w:rsidR="00121042" w:rsidRDefault="00121042" w:rsidP="00B7212B">
      <w:pPr>
        <w:ind w:right="-213"/>
      </w:pPr>
    </w:p>
    <w:p w14:paraId="31329177" w14:textId="77777777" w:rsidR="00121042" w:rsidRDefault="00121042" w:rsidP="00B7212B">
      <w:pPr>
        <w:ind w:right="-213"/>
      </w:pPr>
    </w:p>
    <w:p w14:paraId="7C03582B" w14:textId="77777777" w:rsidR="00121042" w:rsidRDefault="00121042" w:rsidP="00B7212B">
      <w:pPr>
        <w:ind w:right="-213"/>
      </w:pPr>
    </w:p>
    <w:tbl>
      <w:tblPr>
        <w:tblW w:w="4992" w:type="pct"/>
        <w:tblLook w:val="01E0" w:firstRow="1" w:lastRow="1" w:firstColumn="1" w:lastColumn="1" w:noHBand="0" w:noVBand="0"/>
      </w:tblPr>
      <w:tblGrid>
        <w:gridCol w:w="935"/>
        <w:gridCol w:w="7888"/>
      </w:tblGrid>
      <w:tr w:rsidR="00121042" w:rsidRPr="00E07843" w14:paraId="71878D26" w14:textId="77777777" w:rsidTr="00C62AFA">
        <w:tc>
          <w:tcPr>
            <w:tcW w:w="530" w:type="pct"/>
          </w:tcPr>
          <w:p w14:paraId="275A76F0" w14:textId="77777777" w:rsidR="00121042" w:rsidRPr="00802505" w:rsidRDefault="00121042" w:rsidP="00C62AFA">
            <w:pPr>
              <w:pStyle w:val="CM87"/>
              <w:spacing w:after="0"/>
              <w:jc w:val="center"/>
              <w:rPr>
                <w:b/>
                <w:bCs/>
                <w:sz w:val="28"/>
                <w:szCs w:val="28"/>
                <w:highlight w:val="lightGray"/>
              </w:rPr>
            </w:pPr>
            <w:r>
              <w:rPr>
                <w:b/>
                <w:bCs/>
                <w:sz w:val="28"/>
                <w:szCs w:val="28"/>
                <w:highlight w:val="lightGray"/>
              </w:rPr>
              <w:lastRenderedPageBreak/>
              <w:t>8</w:t>
            </w:r>
            <w:r w:rsidRPr="00802505">
              <w:rPr>
                <w:b/>
                <w:bCs/>
                <w:sz w:val="28"/>
                <w:szCs w:val="28"/>
                <w:highlight w:val="lightGray"/>
              </w:rPr>
              <w:t>.</w:t>
            </w:r>
          </w:p>
        </w:tc>
        <w:tc>
          <w:tcPr>
            <w:tcW w:w="4470" w:type="pct"/>
            <w:vAlign w:val="center"/>
          </w:tcPr>
          <w:p w14:paraId="54919ED7" w14:textId="77777777" w:rsidR="00121042" w:rsidRPr="00802505" w:rsidRDefault="00121042" w:rsidP="00C62AFA">
            <w:pPr>
              <w:pStyle w:val="CM87"/>
              <w:spacing w:after="0"/>
              <w:rPr>
                <w:b/>
                <w:bCs/>
                <w:sz w:val="28"/>
                <w:szCs w:val="28"/>
                <w:highlight w:val="lightGray"/>
              </w:rPr>
            </w:pPr>
            <w:r>
              <w:rPr>
                <w:b/>
                <w:bCs/>
                <w:sz w:val="28"/>
                <w:szCs w:val="28"/>
                <w:highlight w:val="lightGray"/>
              </w:rPr>
              <w:t>DETAJLI</w:t>
            </w:r>
          </w:p>
        </w:tc>
      </w:tr>
    </w:tbl>
    <w:p w14:paraId="783ECBFC" w14:textId="77777777" w:rsidR="00121042" w:rsidRDefault="00121042" w:rsidP="00B7212B">
      <w:pPr>
        <w:ind w:right="-213"/>
      </w:pPr>
    </w:p>
    <w:sectPr w:rsidR="00121042" w:rsidSect="004931A3">
      <w:headerReference w:type="default" r:id="rId11"/>
      <w:footerReference w:type="default" r:id="rId12"/>
      <w:type w:val="continuous"/>
      <w:pgSz w:w="12240" w:h="15840"/>
      <w:pgMar w:top="1418" w:right="1418" w:bottom="1418" w:left="1985" w:header="709" w:footer="709" w:gutter="0"/>
      <w:cols w:space="708"/>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146649" w14:textId="77777777" w:rsidR="00516AE3" w:rsidRDefault="00516AE3" w:rsidP="00CA52E7">
      <w:pPr>
        <w:pStyle w:val="CM87"/>
      </w:pPr>
      <w:r>
        <w:separator/>
      </w:r>
    </w:p>
  </w:endnote>
  <w:endnote w:type="continuationSeparator" w:id="0">
    <w:p w14:paraId="62B1173B" w14:textId="77777777" w:rsidR="00516AE3" w:rsidRDefault="00516AE3" w:rsidP="00CA52E7">
      <w:pPr>
        <w:pStyle w:val="CM87"/>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Bold">
    <w:altName w:val="Arial"/>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EFF" w:usb1="C000247B" w:usb2="00000009" w:usb3="00000000" w:csb0="000001FF" w:csb1="00000000"/>
  </w:font>
  <w:font w:name="Courier">
    <w:panose1 w:val="02070309020205020404"/>
    <w:charset w:val="00"/>
    <w:family w:val="modern"/>
    <w:pitch w:val="fixed"/>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Forte">
    <w:panose1 w:val="03060902040502070203"/>
    <w:charset w:val="00"/>
    <w:family w:val="script"/>
    <w:pitch w:val="variable"/>
    <w:sig w:usb0="00000003" w:usb1="00000000" w:usb2="00000000" w:usb3="00000000" w:csb0="00000001" w:csb1="00000000"/>
  </w:font>
  <w:font w:name="Webdings">
    <w:altName w:val="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FAA696" w14:textId="77777777" w:rsidR="00CA59D0" w:rsidRPr="005C2F62" w:rsidRDefault="00CA59D0" w:rsidP="005C2F62">
    <w:pPr>
      <w:pStyle w:val="Noga"/>
      <w:tabs>
        <w:tab w:val="left" w:pos="255"/>
        <w:tab w:val="right" w:pos="8837"/>
      </w:tabs>
      <w:jc w:val="both"/>
      <w:rPr>
        <w:rFonts w:ascii="Arial" w:hAnsi="Arial" w:cs="Arial"/>
        <w:sz w:val="16"/>
        <w:szCs w:val="16"/>
      </w:rPr>
    </w:pPr>
    <w:r>
      <w:rPr>
        <w:rStyle w:val="tevilkastrani"/>
      </w:rPr>
      <w:tab/>
    </w:r>
    <w:r>
      <w:rPr>
        <w:rStyle w:val="tevilkastrani"/>
      </w:rPr>
      <w:tab/>
    </w:r>
    <w:r>
      <w:rPr>
        <w:rStyle w:val="tevilkastrani"/>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CA7779" w14:textId="77777777" w:rsidR="00516AE3" w:rsidRDefault="00516AE3" w:rsidP="00CA52E7">
      <w:pPr>
        <w:pStyle w:val="CM87"/>
      </w:pPr>
      <w:r>
        <w:separator/>
      </w:r>
    </w:p>
  </w:footnote>
  <w:footnote w:type="continuationSeparator" w:id="0">
    <w:p w14:paraId="3F198670" w14:textId="77777777" w:rsidR="00516AE3" w:rsidRDefault="00516AE3" w:rsidP="00CA52E7">
      <w:pPr>
        <w:pStyle w:val="CM87"/>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098" w:type="dxa"/>
      <w:tblInd w:w="-34" w:type="dxa"/>
      <w:tblLayout w:type="fixed"/>
      <w:tblLook w:val="0000" w:firstRow="0" w:lastRow="0" w:firstColumn="0" w:lastColumn="0" w:noHBand="0" w:noVBand="0"/>
    </w:tblPr>
    <w:tblGrid>
      <w:gridCol w:w="2463"/>
      <w:gridCol w:w="6635"/>
    </w:tblGrid>
    <w:tr w:rsidR="00CA59D0" w:rsidRPr="007E7500" w14:paraId="65AB6F70" w14:textId="77777777" w:rsidTr="009B4FDF">
      <w:trPr>
        <w:trHeight w:val="574"/>
      </w:trPr>
      <w:tc>
        <w:tcPr>
          <w:tcW w:w="2463" w:type="dxa"/>
          <w:vAlign w:val="center"/>
        </w:tcPr>
        <w:p w14:paraId="7E36A333" w14:textId="77777777" w:rsidR="00CA59D0" w:rsidRPr="00C721B7" w:rsidRDefault="00CA59D0" w:rsidP="00723912">
          <w:pPr>
            <w:jc w:val="center"/>
            <w:rPr>
              <w:rFonts w:ascii="Arial" w:hAnsi="Arial" w:cs="Arial"/>
              <w:sz w:val="16"/>
              <w:szCs w:val="16"/>
            </w:rPr>
          </w:pPr>
        </w:p>
      </w:tc>
      <w:tc>
        <w:tcPr>
          <w:tcW w:w="6635" w:type="dxa"/>
        </w:tcPr>
        <w:p w14:paraId="111FCAA6" w14:textId="77777777" w:rsidR="00CA59D0" w:rsidRPr="005F2351" w:rsidRDefault="00CA59D0" w:rsidP="00DA4942">
          <w:pPr>
            <w:tabs>
              <w:tab w:val="center" w:pos="3226"/>
              <w:tab w:val="right" w:pos="6419"/>
            </w:tabs>
            <w:spacing w:before="100"/>
            <w:ind w:left="34"/>
            <w:rPr>
              <w:rFonts w:ascii="Arial" w:hAnsi="Arial" w:cs="Arial"/>
              <w:color w:val="FFFFFF"/>
            </w:rPr>
          </w:pPr>
          <w:r>
            <w:rPr>
              <w:noProof/>
              <w:color w:val="FFFFFF"/>
            </w:rPr>
            <mc:AlternateContent>
              <mc:Choice Requires="wps">
                <w:drawing>
                  <wp:anchor distT="0" distB="0" distL="114300" distR="114300" simplePos="0" relativeHeight="251657728" behindDoc="0" locked="0" layoutInCell="1" allowOverlap="1" wp14:anchorId="05081305" wp14:editId="21CE61CA">
                    <wp:simplePos x="0" y="0"/>
                    <wp:positionH relativeFrom="column">
                      <wp:posOffset>125095</wp:posOffset>
                    </wp:positionH>
                    <wp:positionV relativeFrom="paragraph">
                      <wp:posOffset>-71755</wp:posOffset>
                    </wp:positionV>
                    <wp:extent cx="2051050" cy="361315"/>
                    <wp:effectExtent l="10795" t="13970" r="5080" b="5715"/>
                    <wp:wrapNone/>
                    <wp:docPr id="1" name="WordAr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2051050" cy="361315"/>
                            </a:xfrm>
                            <a:prstGeom prst="rect">
                              <a:avLst/>
                            </a:prstGeom>
                            <a:extLst>
                              <a:ext uri="{AF507438-7753-43E0-B8FC-AC1667EBCBE1}">
                                <a14:hiddenEffects xmlns:a14="http://schemas.microsoft.com/office/drawing/2010/main">
                                  <a:effectLst/>
                                </a14:hiddenEffects>
                              </a:ext>
                            </a:extLst>
                          </wps:spPr>
                          <wps:txbx>
                            <w:txbxContent>
                              <w:p w14:paraId="058A33FD" w14:textId="77777777" w:rsidR="00CA59D0" w:rsidRDefault="00CA59D0" w:rsidP="00A703C3">
                                <w:pPr>
                                  <w:pStyle w:val="Navadensplet"/>
                                  <w:spacing w:before="0" w:beforeAutospacing="0" w:after="0" w:afterAutospacing="0"/>
                                  <w:jc w:val="center"/>
                                </w:pPr>
                                <w:r>
                                  <w:rPr>
                                    <w:rFonts w:ascii="Forte" w:hAnsi="Forte"/>
                                    <w:color w:val="CC0033"/>
                                    <w:sz w:val="32"/>
                                    <w:szCs w:val="32"/>
                                    <w14:textOutline w14:w="9525" w14:cap="flat" w14:cmpd="sng" w14:algn="ctr">
                                      <w14:solidFill>
                                        <w14:srgbClr w14:val="000000"/>
                                      </w14:solidFill>
                                      <w14:prstDash w14:val="solid"/>
                                      <w14:round/>
                                    </w14:textOutline>
                                  </w:rPr>
                                  <w:t>VO PROJEKT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5081305" id="_x0000_t202" coordsize="21600,21600" o:spt="202" path="m,l,21600r21600,l21600,xe">
                    <v:stroke joinstyle="miter"/>
                    <v:path gradientshapeok="t" o:connecttype="rect"/>
                  </v:shapetype>
                  <v:shape id="WordArt 3" o:spid="_x0000_s1026" type="#_x0000_t202" style="position:absolute;left:0;text-align:left;margin-left:9.85pt;margin-top:-5.65pt;width:161.5pt;height:28.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" filled="f" stroked="f">
                    <o:lock v:ext="edit" shapetype="t"/>
                    <v:textbox style="mso-fit-shape-to-text:t">
                      <w:txbxContent>
                        <w:p w14:paraId="058A33FD" w14:textId="77777777" w:rsidR="00CA59D0" w:rsidRDefault="00CA59D0" w:rsidP="00A703C3">
                          <w:pPr>
                            <w:pStyle w:val="Navadensplet"/>
                            <w:spacing w:before="0" w:beforeAutospacing="0" w:after="0" w:afterAutospacing="0"/>
                            <w:jc w:val="center"/>
                          </w:pPr>
                          <w:r>
                            <w:rPr>
                              <w:rFonts w:ascii="Forte" w:hAnsi="Forte"/>
                              <w:color w:val="CC0033"/>
                              <w:sz w:val="32"/>
                              <w:szCs w:val="32"/>
                              <w14:textOutline w14:w="9525" w14:cap="flat" w14:cmpd="sng" w14:algn="ctr">
                                <w14:solidFill>
                                  <w14:srgbClr w14:val="000000"/>
                                </w14:solidFill>
                                <w14:prstDash w14:val="solid"/>
                                <w14:round/>
                              </w14:textOutline>
                            </w:rPr>
                            <w:t>VO PROJEKT</w:t>
                          </w:r>
                        </w:p>
                      </w:txbxContent>
                    </v:textbox>
                  </v:shape>
                </w:pict>
              </mc:Fallback>
            </mc:AlternateContent>
          </w:r>
          <w:r w:rsidRPr="005F2351">
            <w:rPr>
              <w:rFonts w:ascii="Arial" w:hAnsi="Arial" w:cs="Arial"/>
              <w:color w:val="FFFFFF"/>
            </w:rPr>
            <w:tab/>
          </w:r>
          <w:r w:rsidRPr="005F2351">
            <w:rPr>
              <w:rFonts w:ascii="Arial" w:hAnsi="Arial" w:cs="Arial"/>
              <w:color w:val="FFFFFF"/>
            </w:rPr>
            <w:tab/>
          </w:r>
        </w:p>
        <w:p w14:paraId="0BAE042C" w14:textId="77777777" w:rsidR="00CA59D0" w:rsidRDefault="00CA59D0" w:rsidP="000A3C33">
          <w:pPr>
            <w:rPr>
              <w:rFonts w:ascii="Arial Narrow" w:hAnsi="Arial Narrow" w:cs="Arial Narrow"/>
              <w:sz w:val="14"/>
              <w:szCs w:val="14"/>
            </w:rPr>
          </w:pPr>
          <w:r>
            <w:rPr>
              <w:rFonts w:ascii="Arial Narrow" w:hAnsi="Arial Narrow" w:cs="Arial Narrow"/>
              <w:sz w:val="14"/>
              <w:szCs w:val="14"/>
            </w:rPr>
            <w:t xml:space="preserve">                          </w:t>
          </w:r>
        </w:p>
        <w:p w14:paraId="2DE2B280" w14:textId="77777777" w:rsidR="00CA59D0" w:rsidRPr="00984000" w:rsidRDefault="00CA59D0" w:rsidP="00DA4942">
          <w:pPr>
            <w:rPr>
              <w:rFonts w:ascii="Arial Black" w:hAnsi="Arial Black" w:cs="Arial"/>
              <w:sz w:val="14"/>
              <w:szCs w:val="14"/>
            </w:rPr>
          </w:pPr>
          <w:r>
            <w:rPr>
              <w:rFonts w:ascii="Arial Narrow" w:hAnsi="Arial Narrow" w:cs="Arial Narrow"/>
              <w:sz w:val="14"/>
              <w:szCs w:val="14"/>
            </w:rPr>
            <w:t xml:space="preserve">        </w:t>
          </w:r>
          <w:r w:rsidRPr="00984000">
            <w:rPr>
              <w:rFonts w:ascii="Arial Black" w:hAnsi="Arial Black" w:cs="Arial Narrow"/>
              <w:sz w:val="14"/>
              <w:szCs w:val="14"/>
            </w:rPr>
            <w:t xml:space="preserve">Vojko Oman s.p.              </w:t>
          </w:r>
          <w:r>
            <w:rPr>
              <w:rFonts w:ascii="Arial Black" w:hAnsi="Arial Black" w:cs="Arial Narrow"/>
              <w:sz w:val="14"/>
              <w:szCs w:val="14"/>
            </w:rPr>
            <w:t xml:space="preserve">   </w:t>
          </w:r>
          <w:r w:rsidRPr="00984000">
            <w:rPr>
              <w:rFonts w:ascii="Arial Black" w:hAnsi="Arial Black" w:cs="Arial Narrow"/>
              <w:sz w:val="14"/>
              <w:szCs w:val="14"/>
            </w:rPr>
            <w:sym w:font="Webdings" w:char="F0C8"/>
          </w:r>
          <w:r w:rsidRPr="00984000">
            <w:rPr>
              <w:rFonts w:ascii="Arial Black" w:hAnsi="Arial Black" w:cs="Arial Narrow"/>
              <w:sz w:val="14"/>
              <w:szCs w:val="14"/>
            </w:rPr>
            <w:t xml:space="preserve">  </w:t>
          </w:r>
          <w:r w:rsidRPr="00984000">
            <w:rPr>
              <w:rFonts w:ascii="Arial Black" w:hAnsi="Arial Black" w:cs="Arial"/>
              <w:sz w:val="14"/>
              <w:szCs w:val="14"/>
            </w:rPr>
            <w:t>+</w:t>
          </w:r>
          <w:r>
            <w:rPr>
              <w:rFonts w:ascii="Arial Black" w:hAnsi="Arial Black" w:cs="Arial"/>
              <w:sz w:val="14"/>
              <w:szCs w:val="14"/>
            </w:rPr>
            <w:t>386(</w:t>
          </w:r>
          <w:r w:rsidRPr="00984000">
            <w:rPr>
              <w:rFonts w:ascii="Arial Black" w:hAnsi="Arial Black" w:cs="Arial"/>
              <w:sz w:val="14"/>
              <w:szCs w:val="14"/>
            </w:rPr>
            <w:t>0)41 708-336</w:t>
          </w:r>
        </w:p>
        <w:p w14:paraId="6CE699E9" w14:textId="77777777" w:rsidR="00CA59D0" w:rsidRPr="000A3C33" w:rsidRDefault="00CA59D0" w:rsidP="00DA4942">
          <w:pPr>
            <w:rPr>
              <w:rFonts w:ascii="Arial" w:hAnsi="Arial" w:cs="Arial"/>
              <w:sz w:val="12"/>
              <w:szCs w:val="12"/>
            </w:rPr>
          </w:pPr>
          <w:r w:rsidRPr="00984000">
            <w:rPr>
              <w:rFonts w:ascii="Arial Black" w:hAnsi="Arial Black" w:cs="Arial Narrow"/>
              <w:sz w:val="14"/>
              <w:szCs w:val="14"/>
            </w:rPr>
            <w:t xml:space="preserve">Dobeno 99, 1234 Mengeš        </w:t>
          </w:r>
          <w:r w:rsidRPr="00984000">
            <w:rPr>
              <w:rFonts w:ascii="Arial Black" w:hAnsi="Arial Black" w:cs="Arial Narrow"/>
              <w:sz w:val="14"/>
              <w:szCs w:val="14"/>
            </w:rPr>
            <w:sym w:font="Wingdings" w:char="F02A"/>
          </w:r>
          <w:r w:rsidRPr="00984000">
            <w:rPr>
              <w:rFonts w:ascii="Arial Black" w:hAnsi="Arial Black" w:cs="Arial Narrow"/>
              <w:sz w:val="14"/>
              <w:szCs w:val="14"/>
            </w:rPr>
            <w:t xml:space="preserve"> </w:t>
          </w:r>
          <w:r>
            <w:rPr>
              <w:rFonts w:ascii="Arial Black" w:hAnsi="Arial Black" w:cs="Arial Narrow"/>
              <w:sz w:val="14"/>
              <w:szCs w:val="14"/>
            </w:rPr>
            <w:t xml:space="preserve"> </w:t>
          </w:r>
          <w:r w:rsidRPr="00984000">
            <w:rPr>
              <w:rFonts w:ascii="Arial Black" w:hAnsi="Arial Black" w:cs="Arial"/>
              <w:sz w:val="14"/>
              <w:szCs w:val="14"/>
            </w:rPr>
            <w:t>vojko@</w:t>
          </w:r>
          <w:r w:rsidR="000A039C">
            <w:rPr>
              <w:rFonts w:ascii="Arial Black" w:hAnsi="Arial Black" w:cs="Arial"/>
              <w:sz w:val="14"/>
              <w:szCs w:val="14"/>
            </w:rPr>
            <w:t>voprojekt.si</w:t>
          </w:r>
        </w:p>
      </w:tc>
    </w:tr>
  </w:tbl>
  <w:p w14:paraId="7CDEF5D3" w14:textId="77777777" w:rsidR="00CA59D0" w:rsidRPr="002430CB" w:rsidRDefault="00CA59D0" w:rsidP="000A3C33">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B384CBD4"/>
    <w:multiLevelType w:val="hybridMultilevel"/>
    <w:tmpl w:val="D82342B1"/>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1ED09F6"/>
    <w:multiLevelType w:val="multilevel"/>
    <w:tmpl w:val="C7886A24"/>
    <w:lvl w:ilvl="0">
      <w:start w:val="1"/>
      <w:numFmt w:val="decimal"/>
      <w:lvlText w:val="%1."/>
      <w:lvlJc w:val="left"/>
      <w:pPr>
        <w:tabs>
          <w:tab w:val="num" w:pos="705"/>
        </w:tabs>
        <w:ind w:left="705" w:hanging="705"/>
      </w:pPr>
      <w:rPr>
        <w:rFonts w:cs="Times New Roman" w:hint="default"/>
      </w:rPr>
    </w:lvl>
    <w:lvl w:ilvl="1">
      <w:start w:val="3"/>
      <w:numFmt w:val="decimal"/>
      <w:lvlText w:val="%1.%2."/>
      <w:lvlJc w:val="left"/>
      <w:pPr>
        <w:tabs>
          <w:tab w:val="num" w:pos="705"/>
        </w:tabs>
        <w:ind w:left="705" w:hanging="705"/>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E5C0ECE"/>
    <w:multiLevelType w:val="multilevel"/>
    <w:tmpl w:val="63229562"/>
    <w:lvl w:ilvl="0">
      <w:start w:val="9"/>
      <w:numFmt w:val="decimal"/>
      <w:lvlText w:val="%1."/>
      <w:lvlJc w:val="left"/>
      <w:pPr>
        <w:tabs>
          <w:tab w:val="num" w:pos="1200"/>
        </w:tabs>
        <w:ind w:left="1200" w:hanging="1200"/>
      </w:pPr>
      <w:rPr>
        <w:rFonts w:cs="Times New Roman" w:hint="default"/>
      </w:rPr>
    </w:lvl>
    <w:lvl w:ilvl="1">
      <w:start w:val="1"/>
      <w:numFmt w:val="decimal"/>
      <w:lvlText w:val="%1.%2."/>
      <w:lvlJc w:val="left"/>
      <w:pPr>
        <w:tabs>
          <w:tab w:val="num" w:pos="1200"/>
        </w:tabs>
        <w:ind w:left="1200" w:hanging="1200"/>
      </w:pPr>
      <w:rPr>
        <w:rFonts w:cs="Times New Roman" w:hint="default"/>
      </w:rPr>
    </w:lvl>
    <w:lvl w:ilvl="2">
      <w:start w:val="5"/>
      <w:numFmt w:val="decimal"/>
      <w:lvlText w:val="%1.%2.%3."/>
      <w:lvlJc w:val="left"/>
      <w:pPr>
        <w:tabs>
          <w:tab w:val="num" w:pos="1200"/>
        </w:tabs>
        <w:ind w:left="1200" w:hanging="1200"/>
      </w:pPr>
      <w:rPr>
        <w:rFonts w:cs="Times New Roman" w:hint="default"/>
      </w:rPr>
    </w:lvl>
    <w:lvl w:ilvl="3">
      <w:start w:val="1"/>
      <w:numFmt w:val="decimal"/>
      <w:lvlText w:val="%1.%2.%3.%4."/>
      <w:lvlJc w:val="left"/>
      <w:pPr>
        <w:tabs>
          <w:tab w:val="num" w:pos="1200"/>
        </w:tabs>
        <w:ind w:left="1200" w:hanging="1200"/>
      </w:pPr>
      <w:rPr>
        <w:rFonts w:cs="Times New Roman" w:hint="default"/>
      </w:rPr>
    </w:lvl>
    <w:lvl w:ilvl="4">
      <w:start w:val="4"/>
      <w:numFmt w:val="decimal"/>
      <w:lvlText w:val="%1.%2.%3.%4.%5."/>
      <w:lvlJc w:val="left"/>
      <w:pPr>
        <w:tabs>
          <w:tab w:val="num" w:pos="1200"/>
        </w:tabs>
        <w:ind w:left="1200" w:hanging="1200"/>
      </w:pPr>
      <w:rPr>
        <w:rFonts w:cs="Times New Roman" w:hint="default"/>
      </w:rPr>
    </w:lvl>
    <w:lvl w:ilvl="5">
      <w:start w:val="2"/>
      <w:numFmt w:val="decimal"/>
      <w:lvlText w:val="%1.%2.%3.%4.%5.%6."/>
      <w:lvlJc w:val="left"/>
      <w:pPr>
        <w:tabs>
          <w:tab w:val="num" w:pos="1200"/>
        </w:tabs>
        <w:ind w:left="1200" w:hanging="120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F14132C"/>
    <w:multiLevelType w:val="hybridMultilevel"/>
    <w:tmpl w:val="889A240E"/>
    <w:lvl w:ilvl="0" w:tplc="0424000F">
      <w:start w:val="5"/>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CEDFFA2"/>
    <w:multiLevelType w:val="hybridMultilevel"/>
    <w:tmpl w:val="BCEB20C1"/>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15:restartNumberingAfterBreak="0">
    <w:nsid w:val="27367E2C"/>
    <w:multiLevelType w:val="singleLevel"/>
    <w:tmpl w:val="485AF108"/>
    <w:lvl w:ilvl="0">
      <w:start w:val="5"/>
      <w:numFmt w:val="lowerLetter"/>
      <w:lvlText w:val="%1)"/>
      <w:lvlJc w:val="left"/>
      <w:pPr>
        <w:tabs>
          <w:tab w:val="num" w:pos="705"/>
        </w:tabs>
        <w:ind w:left="705" w:hanging="705"/>
      </w:pPr>
      <w:rPr>
        <w:rFonts w:cs="Times New Roman" w:hint="default"/>
      </w:rPr>
    </w:lvl>
  </w:abstractNum>
  <w:abstractNum w:abstractNumId="6" w15:restartNumberingAfterBreak="0">
    <w:nsid w:val="27BC0BD3"/>
    <w:multiLevelType w:val="multilevel"/>
    <w:tmpl w:val="7E9214FE"/>
    <w:lvl w:ilvl="0">
      <w:start w:val="1"/>
      <w:numFmt w:val="decimal"/>
      <w:lvlText w:val="%1.0"/>
      <w:lvlJc w:val="left"/>
      <w:pPr>
        <w:tabs>
          <w:tab w:val="num" w:pos="360"/>
        </w:tabs>
        <w:ind w:left="360" w:hanging="360"/>
      </w:pPr>
      <w:rPr>
        <w:rFonts w:cs="Times New Roman" w:hint="default"/>
      </w:rPr>
    </w:lvl>
    <w:lvl w:ilvl="1">
      <w:start w:val="1"/>
      <w:numFmt w:val="decimal"/>
      <w:lvlText w:val="%1.%2"/>
      <w:lvlJc w:val="left"/>
      <w:pPr>
        <w:tabs>
          <w:tab w:val="num" w:pos="922"/>
        </w:tabs>
        <w:ind w:left="922" w:hanging="360"/>
      </w:pPr>
      <w:rPr>
        <w:rFonts w:cs="Times New Roman" w:hint="default"/>
      </w:rPr>
    </w:lvl>
    <w:lvl w:ilvl="2">
      <w:start w:val="1"/>
      <w:numFmt w:val="decimal"/>
      <w:lvlText w:val="%1.%2.%3"/>
      <w:lvlJc w:val="left"/>
      <w:pPr>
        <w:tabs>
          <w:tab w:val="num" w:pos="1844"/>
        </w:tabs>
        <w:ind w:left="1844" w:hanging="720"/>
      </w:pPr>
      <w:rPr>
        <w:rFonts w:cs="Times New Roman" w:hint="default"/>
      </w:rPr>
    </w:lvl>
    <w:lvl w:ilvl="3">
      <w:start w:val="1"/>
      <w:numFmt w:val="decimal"/>
      <w:lvlText w:val="%1.%2.%3.%4"/>
      <w:lvlJc w:val="left"/>
      <w:pPr>
        <w:tabs>
          <w:tab w:val="num" w:pos="2766"/>
        </w:tabs>
        <w:ind w:left="2766" w:hanging="1080"/>
      </w:pPr>
      <w:rPr>
        <w:rFonts w:cs="Times New Roman" w:hint="default"/>
      </w:rPr>
    </w:lvl>
    <w:lvl w:ilvl="4">
      <w:start w:val="1"/>
      <w:numFmt w:val="decimal"/>
      <w:lvlText w:val="%1.%2.%3.%4.%5"/>
      <w:lvlJc w:val="left"/>
      <w:pPr>
        <w:tabs>
          <w:tab w:val="num" w:pos="3328"/>
        </w:tabs>
        <w:ind w:left="3328" w:hanging="1080"/>
      </w:pPr>
      <w:rPr>
        <w:rFonts w:cs="Times New Roman" w:hint="default"/>
      </w:rPr>
    </w:lvl>
    <w:lvl w:ilvl="5">
      <w:start w:val="1"/>
      <w:numFmt w:val="decimal"/>
      <w:lvlText w:val="%1.%2.%3.%4.%5.%6"/>
      <w:lvlJc w:val="left"/>
      <w:pPr>
        <w:tabs>
          <w:tab w:val="num" w:pos="4250"/>
        </w:tabs>
        <w:ind w:left="4250" w:hanging="1440"/>
      </w:pPr>
      <w:rPr>
        <w:rFonts w:cs="Times New Roman" w:hint="default"/>
      </w:rPr>
    </w:lvl>
    <w:lvl w:ilvl="6">
      <w:start w:val="1"/>
      <w:numFmt w:val="decimal"/>
      <w:lvlText w:val="%1.%2.%3.%4.%5.%6.%7"/>
      <w:lvlJc w:val="left"/>
      <w:pPr>
        <w:tabs>
          <w:tab w:val="num" w:pos="4812"/>
        </w:tabs>
        <w:ind w:left="4812" w:hanging="1440"/>
      </w:pPr>
      <w:rPr>
        <w:rFonts w:cs="Times New Roman" w:hint="default"/>
      </w:rPr>
    </w:lvl>
    <w:lvl w:ilvl="7">
      <w:start w:val="1"/>
      <w:numFmt w:val="decimal"/>
      <w:lvlText w:val="%1.%2.%3.%4.%5.%6.%7.%8"/>
      <w:lvlJc w:val="left"/>
      <w:pPr>
        <w:tabs>
          <w:tab w:val="num" w:pos="5734"/>
        </w:tabs>
        <w:ind w:left="5734" w:hanging="1800"/>
      </w:pPr>
      <w:rPr>
        <w:rFonts w:cs="Times New Roman" w:hint="default"/>
      </w:rPr>
    </w:lvl>
    <w:lvl w:ilvl="8">
      <w:start w:val="1"/>
      <w:numFmt w:val="decimal"/>
      <w:lvlText w:val="%1.%2.%3.%4.%5.%6.%7.%8.%9"/>
      <w:lvlJc w:val="left"/>
      <w:pPr>
        <w:tabs>
          <w:tab w:val="num" w:pos="6656"/>
        </w:tabs>
        <w:ind w:left="6656" w:hanging="2160"/>
      </w:pPr>
      <w:rPr>
        <w:rFonts w:cs="Times New Roman" w:hint="default"/>
      </w:rPr>
    </w:lvl>
  </w:abstractNum>
  <w:abstractNum w:abstractNumId="7" w15:restartNumberingAfterBreak="0">
    <w:nsid w:val="2A3F0015"/>
    <w:multiLevelType w:val="multilevel"/>
    <w:tmpl w:val="8CF06938"/>
    <w:lvl w:ilvl="0">
      <w:start w:val="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8" w15:restartNumberingAfterBreak="0">
    <w:nsid w:val="326D2EE8"/>
    <w:multiLevelType w:val="hybridMultilevel"/>
    <w:tmpl w:val="73564CA0"/>
    <w:lvl w:ilvl="0" w:tplc="0424000F">
      <w:start w:val="1"/>
      <w:numFmt w:val="decimal"/>
      <w:lvlText w:val="%1."/>
      <w:lvlJc w:val="left"/>
      <w:pPr>
        <w:tabs>
          <w:tab w:val="num" w:pos="720"/>
        </w:tabs>
        <w:ind w:left="720" w:hanging="360"/>
      </w:pPr>
      <w:rPr>
        <w:rFonts w:cs="Times New Roman" w:hint="default"/>
        <w:color w:val="auto"/>
      </w:rPr>
    </w:lvl>
    <w:lvl w:ilvl="1" w:tplc="04240019">
      <w:start w:val="1"/>
      <w:numFmt w:val="lowerLetter"/>
      <w:lvlText w:val="%2."/>
      <w:lvlJc w:val="left"/>
      <w:pPr>
        <w:tabs>
          <w:tab w:val="num" w:pos="1440"/>
        </w:tabs>
        <w:ind w:left="1440" w:hanging="360"/>
      </w:pPr>
      <w:rPr>
        <w:rFonts w:cs="Times New Roman"/>
      </w:rPr>
    </w:lvl>
    <w:lvl w:ilvl="2" w:tplc="0424001B">
      <w:start w:val="1"/>
      <w:numFmt w:val="lowerRoman"/>
      <w:lvlText w:val="%3."/>
      <w:lvlJc w:val="right"/>
      <w:pPr>
        <w:tabs>
          <w:tab w:val="num" w:pos="2160"/>
        </w:tabs>
        <w:ind w:left="2160" w:hanging="180"/>
      </w:pPr>
      <w:rPr>
        <w:rFonts w:cs="Times New Roman"/>
      </w:rPr>
    </w:lvl>
    <w:lvl w:ilvl="3" w:tplc="0424000F">
      <w:start w:val="1"/>
      <w:numFmt w:val="decimal"/>
      <w:lvlText w:val="%4."/>
      <w:lvlJc w:val="left"/>
      <w:pPr>
        <w:tabs>
          <w:tab w:val="num" w:pos="2880"/>
        </w:tabs>
        <w:ind w:left="2880" w:hanging="360"/>
      </w:pPr>
      <w:rPr>
        <w:rFonts w:cs="Times New Roman"/>
      </w:rPr>
    </w:lvl>
    <w:lvl w:ilvl="4" w:tplc="04240019">
      <w:start w:val="1"/>
      <w:numFmt w:val="lowerLetter"/>
      <w:lvlText w:val="%5."/>
      <w:lvlJc w:val="left"/>
      <w:pPr>
        <w:tabs>
          <w:tab w:val="num" w:pos="3600"/>
        </w:tabs>
        <w:ind w:left="3600" w:hanging="360"/>
      </w:pPr>
      <w:rPr>
        <w:rFonts w:cs="Times New Roman"/>
      </w:rPr>
    </w:lvl>
    <w:lvl w:ilvl="5" w:tplc="0424001B">
      <w:start w:val="1"/>
      <w:numFmt w:val="lowerRoman"/>
      <w:lvlText w:val="%6."/>
      <w:lvlJc w:val="right"/>
      <w:pPr>
        <w:tabs>
          <w:tab w:val="num" w:pos="4320"/>
        </w:tabs>
        <w:ind w:left="4320" w:hanging="180"/>
      </w:pPr>
      <w:rPr>
        <w:rFonts w:cs="Times New Roman"/>
      </w:rPr>
    </w:lvl>
    <w:lvl w:ilvl="6" w:tplc="0424000F">
      <w:start w:val="1"/>
      <w:numFmt w:val="decimal"/>
      <w:lvlText w:val="%7."/>
      <w:lvlJc w:val="left"/>
      <w:pPr>
        <w:tabs>
          <w:tab w:val="num" w:pos="5040"/>
        </w:tabs>
        <w:ind w:left="5040" w:hanging="360"/>
      </w:pPr>
      <w:rPr>
        <w:rFonts w:cs="Times New Roman"/>
      </w:rPr>
    </w:lvl>
    <w:lvl w:ilvl="7" w:tplc="04240019">
      <w:start w:val="1"/>
      <w:numFmt w:val="lowerLetter"/>
      <w:lvlText w:val="%8."/>
      <w:lvlJc w:val="left"/>
      <w:pPr>
        <w:tabs>
          <w:tab w:val="num" w:pos="5760"/>
        </w:tabs>
        <w:ind w:left="5760" w:hanging="360"/>
      </w:pPr>
      <w:rPr>
        <w:rFonts w:cs="Times New Roman"/>
      </w:rPr>
    </w:lvl>
    <w:lvl w:ilvl="8" w:tplc="0424001B">
      <w:start w:val="1"/>
      <w:numFmt w:val="lowerRoman"/>
      <w:lvlText w:val="%9."/>
      <w:lvlJc w:val="right"/>
      <w:pPr>
        <w:tabs>
          <w:tab w:val="num" w:pos="6480"/>
        </w:tabs>
        <w:ind w:left="6480" w:hanging="180"/>
      </w:pPr>
      <w:rPr>
        <w:rFonts w:cs="Times New Roman"/>
      </w:rPr>
    </w:lvl>
  </w:abstractNum>
  <w:abstractNum w:abstractNumId="9" w15:restartNumberingAfterBreak="0">
    <w:nsid w:val="33F16853"/>
    <w:multiLevelType w:val="singleLevel"/>
    <w:tmpl w:val="2DDCD8B0"/>
    <w:lvl w:ilvl="0">
      <w:start w:val="1"/>
      <w:numFmt w:val="decimal"/>
      <w:lvlText w:val="%1."/>
      <w:lvlJc w:val="left"/>
      <w:pPr>
        <w:tabs>
          <w:tab w:val="num" w:pos="705"/>
        </w:tabs>
        <w:ind w:left="705" w:hanging="705"/>
      </w:pPr>
      <w:rPr>
        <w:rFonts w:cs="Times New Roman" w:hint="default"/>
      </w:rPr>
    </w:lvl>
  </w:abstractNum>
  <w:abstractNum w:abstractNumId="10" w15:restartNumberingAfterBreak="0">
    <w:nsid w:val="37230B6B"/>
    <w:multiLevelType w:val="singleLevel"/>
    <w:tmpl w:val="9112ED7A"/>
    <w:lvl w:ilvl="0">
      <w:start w:val="1"/>
      <w:numFmt w:val="bullet"/>
      <w:lvlText w:val="-"/>
      <w:lvlJc w:val="left"/>
      <w:pPr>
        <w:tabs>
          <w:tab w:val="num" w:pos="360"/>
        </w:tabs>
        <w:ind w:left="360" w:hanging="360"/>
      </w:pPr>
      <w:rPr>
        <w:rFonts w:hint="default"/>
      </w:rPr>
    </w:lvl>
  </w:abstractNum>
  <w:abstractNum w:abstractNumId="11" w15:restartNumberingAfterBreak="0">
    <w:nsid w:val="3FBA05C3"/>
    <w:multiLevelType w:val="hybridMultilevel"/>
    <w:tmpl w:val="849E2600"/>
    <w:lvl w:ilvl="0" w:tplc="0424000F">
      <w:start w:val="2"/>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44F77826"/>
    <w:multiLevelType w:val="singleLevel"/>
    <w:tmpl w:val="23885F78"/>
    <w:lvl w:ilvl="0">
      <w:start w:val="1"/>
      <w:numFmt w:val="lowerLetter"/>
      <w:lvlText w:val="%1.)"/>
      <w:lvlJc w:val="left"/>
      <w:pPr>
        <w:tabs>
          <w:tab w:val="num" w:pos="705"/>
        </w:tabs>
        <w:ind w:left="705" w:hanging="705"/>
      </w:pPr>
      <w:rPr>
        <w:rFonts w:cs="Times New Roman" w:hint="default"/>
      </w:rPr>
    </w:lvl>
  </w:abstractNum>
  <w:abstractNum w:abstractNumId="13" w15:restartNumberingAfterBreak="0">
    <w:nsid w:val="4B23540F"/>
    <w:multiLevelType w:val="singleLevel"/>
    <w:tmpl w:val="14823954"/>
    <w:lvl w:ilvl="0">
      <w:start w:val="1"/>
      <w:numFmt w:val="decimal"/>
      <w:lvlText w:val="%1."/>
      <w:lvlJc w:val="left"/>
      <w:pPr>
        <w:tabs>
          <w:tab w:val="num" w:pos="705"/>
        </w:tabs>
        <w:ind w:left="705" w:hanging="705"/>
      </w:pPr>
      <w:rPr>
        <w:rFonts w:cs="Times New Roman" w:hint="default"/>
      </w:rPr>
    </w:lvl>
  </w:abstractNum>
  <w:abstractNum w:abstractNumId="14" w15:restartNumberingAfterBreak="0">
    <w:nsid w:val="526F45F5"/>
    <w:multiLevelType w:val="singleLevel"/>
    <w:tmpl w:val="1AFC77BC"/>
    <w:lvl w:ilvl="0">
      <w:start w:val="1"/>
      <w:numFmt w:val="lowerLetter"/>
      <w:lvlText w:val="%1."/>
      <w:lvlJc w:val="left"/>
      <w:pPr>
        <w:tabs>
          <w:tab w:val="num" w:pos="360"/>
        </w:tabs>
        <w:ind w:left="360" w:hanging="360"/>
      </w:pPr>
      <w:rPr>
        <w:rFonts w:cs="Times New Roman" w:hint="default"/>
      </w:rPr>
    </w:lvl>
  </w:abstractNum>
  <w:abstractNum w:abstractNumId="15" w15:restartNumberingAfterBreak="0">
    <w:nsid w:val="59A855A3"/>
    <w:multiLevelType w:val="hybridMultilevel"/>
    <w:tmpl w:val="9C1AF9A6"/>
    <w:lvl w:ilvl="0" w:tplc="B7746316">
      <w:numFmt w:val="bullet"/>
      <w:lvlText w:val="-"/>
      <w:lvlJc w:val="left"/>
      <w:pPr>
        <w:tabs>
          <w:tab w:val="num" w:pos="895"/>
        </w:tabs>
        <w:ind w:left="895" w:hanging="450"/>
      </w:pPr>
      <w:rPr>
        <w:rFonts w:ascii="Arial" w:eastAsia="Times New Roman" w:hAnsi="Arial" w:hint="default"/>
      </w:rPr>
    </w:lvl>
    <w:lvl w:ilvl="1" w:tplc="04240003" w:tentative="1">
      <w:start w:val="1"/>
      <w:numFmt w:val="bullet"/>
      <w:lvlText w:val="o"/>
      <w:lvlJc w:val="left"/>
      <w:pPr>
        <w:tabs>
          <w:tab w:val="num" w:pos="1525"/>
        </w:tabs>
        <w:ind w:left="1525" w:hanging="360"/>
      </w:pPr>
      <w:rPr>
        <w:rFonts w:ascii="Courier New" w:hAnsi="Courier New" w:hint="default"/>
      </w:rPr>
    </w:lvl>
    <w:lvl w:ilvl="2" w:tplc="04240005" w:tentative="1">
      <w:start w:val="1"/>
      <w:numFmt w:val="bullet"/>
      <w:lvlText w:val=""/>
      <w:lvlJc w:val="left"/>
      <w:pPr>
        <w:tabs>
          <w:tab w:val="num" w:pos="2245"/>
        </w:tabs>
        <w:ind w:left="2245" w:hanging="360"/>
      </w:pPr>
      <w:rPr>
        <w:rFonts w:ascii="Wingdings" w:hAnsi="Wingdings" w:hint="default"/>
      </w:rPr>
    </w:lvl>
    <w:lvl w:ilvl="3" w:tplc="04240001" w:tentative="1">
      <w:start w:val="1"/>
      <w:numFmt w:val="bullet"/>
      <w:lvlText w:val=""/>
      <w:lvlJc w:val="left"/>
      <w:pPr>
        <w:tabs>
          <w:tab w:val="num" w:pos="2965"/>
        </w:tabs>
        <w:ind w:left="2965" w:hanging="360"/>
      </w:pPr>
      <w:rPr>
        <w:rFonts w:ascii="Symbol" w:hAnsi="Symbol" w:hint="default"/>
      </w:rPr>
    </w:lvl>
    <w:lvl w:ilvl="4" w:tplc="04240003" w:tentative="1">
      <w:start w:val="1"/>
      <w:numFmt w:val="bullet"/>
      <w:lvlText w:val="o"/>
      <w:lvlJc w:val="left"/>
      <w:pPr>
        <w:tabs>
          <w:tab w:val="num" w:pos="3685"/>
        </w:tabs>
        <w:ind w:left="3685" w:hanging="360"/>
      </w:pPr>
      <w:rPr>
        <w:rFonts w:ascii="Courier New" w:hAnsi="Courier New" w:hint="default"/>
      </w:rPr>
    </w:lvl>
    <w:lvl w:ilvl="5" w:tplc="04240005" w:tentative="1">
      <w:start w:val="1"/>
      <w:numFmt w:val="bullet"/>
      <w:lvlText w:val=""/>
      <w:lvlJc w:val="left"/>
      <w:pPr>
        <w:tabs>
          <w:tab w:val="num" w:pos="4405"/>
        </w:tabs>
        <w:ind w:left="4405" w:hanging="360"/>
      </w:pPr>
      <w:rPr>
        <w:rFonts w:ascii="Wingdings" w:hAnsi="Wingdings" w:hint="default"/>
      </w:rPr>
    </w:lvl>
    <w:lvl w:ilvl="6" w:tplc="04240001" w:tentative="1">
      <w:start w:val="1"/>
      <w:numFmt w:val="bullet"/>
      <w:lvlText w:val=""/>
      <w:lvlJc w:val="left"/>
      <w:pPr>
        <w:tabs>
          <w:tab w:val="num" w:pos="5125"/>
        </w:tabs>
        <w:ind w:left="5125" w:hanging="360"/>
      </w:pPr>
      <w:rPr>
        <w:rFonts w:ascii="Symbol" w:hAnsi="Symbol" w:hint="default"/>
      </w:rPr>
    </w:lvl>
    <w:lvl w:ilvl="7" w:tplc="04240003" w:tentative="1">
      <w:start w:val="1"/>
      <w:numFmt w:val="bullet"/>
      <w:lvlText w:val="o"/>
      <w:lvlJc w:val="left"/>
      <w:pPr>
        <w:tabs>
          <w:tab w:val="num" w:pos="5845"/>
        </w:tabs>
        <w:ind w:left="5845" w:hanging="360"/>
      </w:pPr>
      <w:rPr>
        <w:rFonts w:ascii="Courier New" w:hAnsi="Courier New" w:hint="default"/>
      </w:rPr>
    </w:lvl>
    <w:lvl w:ilvl="8" w:tplc="04240005" w:tentative="1">
      <w:start w:val="1"/>
      <w:numFmt w:val="bullet"/>
      <w:lvlText w:val=""/>
      <w:lvlJc w:val="left"/>
      <w:pPr>
        <w:tabs>
          <w:tab w:val="num" w:pos="6565"/>
        </w:tabs>
        <w:ind w:left="6565" w:hanging="360"/>
      </w:pPr>
      <w:rPr>
        <w:rFonts w:ascii="Wingdings" w:hAnsi="Wingdings" w:hint="default"/>
      </w:rPr>
    </w:lvl>
  </w:abstractNum>
  <w:abstractNum w:abstractNumId="16" w15:restartNumberingAfterBreak="0">
    <w:nsid w:val="60AC7A38"/>
    <w:multiLevelType w:val="multilevel"/>
    <w:tmpl w:val="15689294"/>
    <w:lvl w:ilvl="0">
      <w:start w:val="1"/>
      <w:numFmt w:val="decimal"/>
      <w:lvlText w:val="%1"/>
      <w:lvlJc w:val="left"/>
      <w:pPr>
        <w:tabs>
          <w:tab w:val="num" w:pos="705"/>
        </w:tabs>
        <w:ind w:left="705" w:hanging="705"/>
      </w:pPr>
      <w:rPr>
        <w:rFonts w:cs="Times New Roman" w:hint="default"/>
      </w:rPr>
    </w:lvl>
    <w:lvl w:ilvl="1">
      <w:start w:val="3"/>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63701A24"/>
    <w:multiLevelType w:val="singleLevel"/>
    <w:tmpl w:val="2444A474"/>
    <w:lvl w:ilvl="0">
      <w:start w:val="1"/>
      <w:numFmt w:val="decimal"/>
      <w:lvlText w:val="%1."/>
      <w:lvlJc w:val="left"/>
      <w:pPr>
        <w:tabs>
          <w:tab w:val="num" w:pos="705"/>
        </w:tabs>
        <w:ind w:left="705" w:hanging="705"/>
      </w:pPr>
      <w:rPr>
        <w:rFonts w:cs="Times New Roman" w:hint="default"/>
      </w:rPr>
    </w:lvl>
  </w:abstractNum>
  <w:abstractNum w:abstractNumId="18" w15:restartNumberingAfterBreak="0">
    <w:nsid w:val="647E0F91"/>
    <w:multiLevelType w:val="singleLevel"/>
    <w:tmpl w:val="9B8CDBF0"/>
    <w:lvl w:ilvl="0">
      <w:start w:val="1"/>
      <w:numFmt w:val="bullet"/>
      <w:lvlText w:val="-"/>
      <w:lvlJc w:val="left"/>
      <w:pPr>
        <w:tabs>
          <w:tab w:val="num" w:pos="360"/>
        </w:tabs>
        <w:ind w:left="360" w:hanging="360"/>
      </w:pPr>
      <w:rPr>
        <w:rFonts w:hint="default"/>
      </w:rPr>
    </w:lvl>
  </w:abstractNum>
  <w:abstractNum w:abstractNumId="19" w15:restartNumberingAfterBreak="0">
    <w:nsid w:val="662B538B"/>
    <w:multiLevelType w:val="multilevel"/>
    <w:tmpl w:val="7492940A"/>
    <w:lvl w:ilvl="0">
      <w:start w:val="1"/>
      <w:numFmt w:val="decimal"/>
      <w:lvlText w:val="%1."/>
      <w:lvlJc w:val="left"/>
      <w:pPr>
        <w:tabs>
          <w:tab w:val="num" w:pos="660"/>
        </w:tabs>
        <w:ind w:left="660" w:hanging="660"/>
      </w:pPr>
      <w:rPr>
        <w:rFonts w:cs="Times New Roman" w:hint="default"/>
      </w:rPr>
    </w:lvl>
    <w:lvl w:ilvl="1">
      <w:start w:val="5"/>
      <w:numFmt w:val="decimal"/>
      <w:lvlText w:val="%1.%2."/>
      <w:lvlJc w:val="left"/>
      <w:pPr>
        <w:tabs>
          <w:tab w:val="num" w:pos="720"/>
        </w:tabs>
        <w:ind w:left="720" w:hanging="720"/>
      </w:pPr>
      <w:rPr>
        <w:rFonts w:cs="Times New Roman" w:hint="default"/>
      </w:rPr>
    </w:lvl>
    <w:lvl w:ilvl="2">
      <w:start w:val="10"/>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69040183"/>
    <w:multiLevelType w:val="hybridMultilevel"/>
    <w:tmpl w:val="68D05124"/>
    <w:lvl w:ilvl="0" w:tplc="EC0AD6F2">
      <w:start w:val="1"/>
      <w:numFmt w:val="bullet"/>
      <w:lvlText w:val=""/>
      <w:lvlJc w:val="left"/>
      <w:pPr>
        <w:tabs>
          <w:tab w:val="num" w:pos="360"/>
        </w:tabs>
        <w:ind w:left="340"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A49978F"/>
    <w:multiLevelType w:val="hybridMultilevel"/>
    <w:tmpl w:val="BB1AEC8F"/>
    <w:lvl w:ilvl="0" w:tplc="AD2E39CA">
      <w:start w:val="1"/>
      <w:numFmt w:val="decimal"/>
      <w:lvlText w:val="%1."/>
      <w:lvlJc w:val="left"/>
      <w:rPr>
        <w:rFonts w:cs="Times New Roman"/>
      </w:rPr>
    </w:lvl>
    <w:lvl w:ilvl="1" w:tplc="438EF6BA">
      <w:numFmt w:val="decimal"/>
      <w:lvlText w:val=""/>
      <w:lvlJc w:val="left"/>
      <w:rPr>
        <w:rFonts w:cs="Times New Roman"/>
      </w:rPr>
    </w:lvl>
    <w:lvl w:ilvl="2" w:tplc="D8BE6E48">
      <w:numFmt w:val="decimal"/>
      <w:lvlText w:val=""/>
      <w:lvlJc w:val="left"/>
      <w:rPr>
        <w:rFonts w:cs="Times New Roman"/>
      </w:rPr>
    </w:lvl>
    <w:lvl w:ilvl="3" w:tplc="51383D44">
      <w:numFmt w:val="decimal"/>
      <w:lvlText w:val=""/>
      <w:lvlJc w:val="left"/>
      <w:rPr>
        <w:rFonts w:cs="Times New Roman"/>
      </w:rPr>
    </w:lvl>
    <w:lvl w:ilvl="4" w:tplc="C0CCC20C">
      <w:numFmt w:val="decimal"/>
      <w:lvlText w:val=""/>
      <w:lvlJc w:val="left"/>
      <w:rPr>
        <w:rFonts w:cs="Times New Roman"/>
      </w:rPr>
    </w:lvl>
    <w:lvl w:ilvl="5" w:tplc="E3A6E392">
      <w:numFmt w:val="decimal"/>
      <w:lvlText w:val=""/>
      <w:lvlJc w:val="left"/>
      <w:rPr>
        <w:rFonts w:cs="Times New Roman"/>
      </w:rPr>
    </w:lvl>
    <w:lvl w:ilvl="6" w:tplc="EC5E8440">
      <w:numFmt w:val="decimal"/>
      <w:lvlText w:val=""/>
      <w:lvlJc w:val="left"/>
      <w:rPr>
        <w:rFonts w:cs="Times New Roman"/>
      </w:rPr>
    </w:lvl>
    <w:lvl w:ilvl="7" w:tplc="EEEEAA30">
      <w:numFmt w:val="decimal"/>
      <w:lvlText w:val=""/>
      <w:lvlJc w:val="left"/>
      <w:rPr>
        <w:rFonts w:cs="Times New Roman"/>
      </w:rPr>
    </w:lvl>
    <w:lvl w:ilvl="8" w:tplc="8B583096">
      <w:numFmt w:val="decimal"/>
      <w:lvlText w:val=""/>
      <w:lvlJc w:val="left"/>
      <w:rPr>
        <w:rFonts w:cs="Times New Roman"/>
      </w:rPr>
    </w:lvl>
  </w:abstractNum>
  <w:abstractNum w:abstractNumId="22" w15:restartNumberingAfterBreak="0">
    <w:nsid w:val="70ED0732"/>
    <w:multiLevelType w:val="singleLevel"/>
    <w:tmpl w:val="6BF88A98"/>
    <w:lvl w:ilvl="0">
      <w:start w:val="1"/>
      <w:numFmt w:val="decimal"/>
      <w:lvlText w:val="%1."/>
      <w:lvlJc w:val="left"/>
      <w:pPr>
        <w:tabs>
          <w:tab w:val="num" w:pos="705"/>
        </w:tabs>
        <w:ind w:left="705" w:hanging="705"/>
      </w:pPr>
      <w:rPr>
        <w:rFonts w:cs="Times New Roman" w:hint="default"/>
      </w:rPr>
    </w:lvl>
  </w:abstractNum>
  <w:abstractNum w:abstractNumId="23" w15:restartNumberingAfterBreak="0">
    <w:nsid w:val="71B23512"/>
    <w:multiLevelType w:val="hybridMultilevel"/>
    <w:tmpl w:val="8245D821"/>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15:restartNumberingAfterBreak="0">
    <w:nsid w:val="7B8F69FA"/>
    <w:multiLevelType w:val="multilevel"/>
    <w:tmpl w:val="F23EFA5C"/>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4"/>
  </w:num>
  <w:num w:numId="2">
    <w:abstractNumId w:val="23"/>
  </w:num>
  <w:num w:numId="3">
    <w:abstractNumId w:val="0"/>
  </w:num>
  <w:num w:numId="4">
    <w:abstractNumId w:val="21"/>
  </w:num>
  <w:num w:numId="5">
    <w:abstractNumId w:val="8"/>
  </w:num>
  <w:num w:numId="6">
    <w:abstractNumId w:val="2"/>
  </w:num>
  <w:num w:numId="7">
    <w:abstractNumId w:val="10"/>
  </w:num>
  <w:num w:numId="8">
    <w:abstractNumId w:val="17"/>
  </w:num>
  <w:num w:numId="9">
    <w:abstractNumId w:val="12"/>
  </w:num>
  <w:num w:numId="10">
    <w:abstractNumId w:val="22"/>
  </w:num>
  <w:num w:numId="11">
    <w:abstractNumId w:val="5"/>
  </w:num>
  <w:num w:numId="12">
    <w:abstractNumId w:val="9"/>
  </w:num>
  <w:num w:numId="13">
    <w:abstractNumId w:val="24"/>
  </w:num>
  <w:num w:numId="14">
    <w:abstractNumId w:val="3"/>
  </w:num>
  <w:num w:numId="15">
    <w:abstractNumId w:val="19"/>
  </w:num>
  <w:num w:numId="16">
    <w:abstractNumId w:val="16"/>
  </w:num>
  <w:num w:numId="17">
    <w:abstractNumId w:val="18"/>
  </w:num>
  <w:num w:numId="18">
    <w:abstractNumId w:val="1"/>
  </w:num>
  <w:num w:numId="19">
    <w:abstractNumId w:val="13"/>
  </w:num>
  <w:num w:numId="20">
    <w:abstractNumId w:val="14"/>
  </w:num>
  <w:num w:numId="21">
    <w:abstractNumId w:val="6"/>
  </w:num>
  <w:num w:numId="22">
    <w:abstractNumId w:val="7"/>
  </w:num>
  <w:num w:numId="23">
    <w:abstractNumId w:val="20"/>
  </w:num>
  <w:num w:numId="24">
    <w:abstractNumId w:val="15"/>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bordersDoNotSurroundHeader/>
  <w:bordersDoNotSurroundFooter/>
  <w:proofState w:spelling="clean" w:grammar="clean"/>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o:colormru v:ext="edit" colors="#c03"/>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006"/>
    <w:rsid w:val="00004CBE"/>
    <w:rsid w:val="000057CF"/>
    <w:rsid w:val="00007212"/>
    <w:rsid w:val="00016930"/>
    <w:rsid w:val="000215B7"/>
    <w:rsid w:val="00021D35"/>
    <w:rsid w:val="00026953"/>
    <w:rsid w:val="00030678"/>
    <w:rsid w:val="00032402"/>
    <w:rsid w:val="00034BD6"/>
    <w:rsid w:val="00040EFE"/>
    <w:rsid w:val="00042109"/>
    <w:rsid w:val="00042672"/>
    <w:rsid w:val="00043EAB"/>
    <w:rsid w:val="0005102A"/>
    <w:rsid w:val="000546B5"/>
    <w:rsid w:val="00055E0F"/>
    <w:rsid w:val="00060017"/>
    <w:rsid w:val="00062C56"/>
    <w:rsid w:val="00064DAE"/>
    <w:rsid w:val="000706B5"/>
    <w:rsid w:val="0007167B"/>
    <w:rsid w:val="00072AE0"/>
    <w:rsid w:val="000738E1"/>
    <w:rsid w:val="0007739F"/>
    <w:rsid w:val="0008000A"/>
    <w:rsid w:val="00083AE7"/>
    <w:rsid w:val="00084CF7"/>
    <w:rsid w:val="00085453"/>
    <w:rsid w:val="000A039C"/>
    <w:rsid w:val="000A2B1D"/>
    <w:rsid w:val="000A3C33"/>
    <w:rsid w:val="000A706C"/>
    <w:rsid w:val="000A76C6"/>
    <w:rsid w:val="000B1D8A"/>
    <w:rsid w:val="000B58B8"/>
    <w:rsid w:val="000B7128"/>
    <w:rsid w:val="000B727D"/>
    <w:rsid w:val="000C419A"/>
    <w:rsid w:val="000C6CC9"/>
    <w:rsid w:val="000D609A"/>
    <w:rsid w:val="000D719B"/>
    <w:rsid w:val="000D74B5"/>
    <w:rsid w:val="000E17C5"/>
    <w:rsid w:val="000E1D6B"/>
    <w:rsid w:val="000E2DD6"/>
    <w:rsid w:val="000E368E"/>
    <w:rsid w:val="000E41F1"/>
    <w:rsid w:val="000E4F6E"/>
    <w:rsid w:val="000F4A14"/>
    <w:rsid w:val="001029BD"/>
    <w:rsid w:val="001041F6"/>
    <w:rsid w:val="00106D7E"/>
    <w:rsid w:val="00110299"/>
    <w:rsid w:val="00110DF4"/>
    <w:rsid w:val="0011235F"/>
    <w:rsid w:val="00117FB5"/>
    <w:rsid w:val="00121042"/>
    <w:rsid w:val="00123F35"/>
    <w:rsid w:val="00131BE7"/>
    <w:rsid w:val="00133CB1"/>
    <w:rsid w:val="00136071"/>
    <w:rsid w:val="001378A4"/>
    <w:rsid w:val="00144F6B"/>
    <w:rsid w:val="00144FB7"/>
    <w:rsid w:val="0014561A"/>
    <w:rsid w:val="001472DE"/>
    <w:rsid w:val="00147F77"/>
    <w:rsid w:val="00152230"/>
    <w:rsid w:val="0015282D"/>
    <w:rsid w:val="00156D57"/>
    <w:rsid w:val="001605EA"/>
    <w:rsid w:val="00160914"/>
    <w:rsid w:val="00161886"/>
    <w:rsid w:val="00163046"/>
    <w:rsid w:val="00165598"/>
    <w:rsid w:val="00165844"/>
    <w:rsid w:val="00172492"/>
    <w:rsid w:val="001739F3"/>
    <w:rsid w:val="0017648D"/>
    <w:rsid w:val="00180BA9"/>
    <w:rsid w:val="0018379D"/>
    <w:rsid w:val="00190CC0"/>
    <w:rsid w:val="00192F2C"/>
    <w:rsid w:val="001935C1"/>
    <w:rsid w:val="001A1D7A"/>
    <w:rsid w:val="001A5F25"/>
    <w:rsid w:val="001A6082"/>
    <w:rsid w:val="001A66F2"/>
    <w:rsid w:val="001A768B"/>
    <w:rsid w:val="001B4AF5"/>
    <w:rsid w:val="001B77D5"/>
    <w:rsid w:val="001C1902"/>
    <w:rsid w:val="001C3615"/>
    <w:rsid w:val="001C363F"/>
    <w:rsid w:val="001D1CAA"/>
    <w:rsid w:val="001D1CB1"/>
    <w:rsid w:val="001D29C9"/>
    <w:rsid w:val="001D48E5"/>
    <w:rsid w:val="001D5023"/>
    <w:rsid w:val="001D755E"/>
    <w:rsid w:val="001E1389"/>
    <w:rsid w:val="001E2641"/>
    <w:rsid w:val="001E4709"/>
    <w:rsid w:val="001F18BE"/>
    <w:rsid w:val="001F2E9B"/>
    <w:rsid w:val="001F4DF9"/>
    <w:rsid w:val="00200695"/>
    <w:rsid w:val="002029A9"/>
    <w:rsid w:val="002040A2"/>
    <w:rsid w:val="002046A6"/>
    <w:rsid w:val="00206949"/>
    <w:rsid w:val="002069A3"/>
    <w:rsid w:val="002104DE"/>
    <w:rsid w:val="00210A2E"/>
    <w:rsid w:val="002110F8"/>
    <w:rsid w:val="00212461"/>
    <w:rsid w:val="00212AD6"/>
    <w:rsid w:val="00214135"/>
    <w:rsid w:val="00216DDA"/>
    <w:rsid w:val="00226D77"/>
    <w:rsid w:val="00227439"/>
    <w:rsid w:val="0023033B"/>
    <w:rsid w:val="002430CB"/>
    <w:rsid w:val="002447B9"/>
    <w:rsid w:val="00256AAB"/>
    <w:rsid w:val="00256B13"/>
    <w:rsid w:val="00260616"/>
    <w:rsid w:val="0026109D"/>
    <w:rsid w:val="00264B8E"/>
    <w:rsid w:val="00266719"/>
    <w:rsid w:val="00275346"/>
    <w:rsid w:val="002809C4"/>
    <w:rsid w:val="002819F1"/>
    <w:rsid w:val="00281BED"/>
    <w:rsid w:val="00282BAD"/>
    <w:rsid w:val="00286AB6"/>
    <w:rsid w:val="002873BB"/>
    <w:rsid w:val="00291EA9"/>
    <w:rsid w:val="002943FA"/>
    <w:rsid w:val="00294B05"/>
    <w:rsid w:val="002951E1"/>
    <w:rsid w:val="002961FB"/>
    <w:rsid w:val="002A03AA"/>
    <w:rsid w:val="002A1459"/>
    <w:rsid w:val="002A5A53"/>
    <w:rsid w:val="002B0765"/>
    <w:rsid w:val="002B30A9"/>
    <w:rsid w:val="002B4415"/>
    <w:rsid w:val="002B629D"/>
    <w:rsid w:val="002C0FD5"/>
    <w:rsid w:val="002C1F69"/>
    <w:rsid w:val="002C208F"/>
    <w:rsid w:val="002D4E1E"/>
    <w:rsid w:val="002D6123"/>
    <w:rsid w:val="002D6329"/>
    <w:rsid w:val="002D7689"/>
    <w:rsid w:val="002E23E3"/>
    <w:rsid w:val="002E4674"/>
    <w:rsid w:val="002E6F17"/>
    <w:rsid w:val="002F0D33"/>
    <w:rsid w:val="002F5B7C"/>
    <w:rsid w:val="002F5C6C"/>
    <w:rsid w:val="002F7C58"/>
    <w:rsid w:val="00301921"/>
    <w:rsid w:val="003053D0"/>
    <w:rsid w:val="00312AFF"/>
    <w:rsid w:val="003137DD"/>
    <w:rsid w:val="00321BB2"/>
    <w:rsid w:val="0032235B"/>
    <w:rsid w:val="003233F1"/>
    <w:rsid w:val="00325CB9"/>
    <w:rsid w:val="00325E66"/>
    <w:rsid w:val="003304E1"/>
    <w:rsid w:val="00330C58"/>
    <w:rsid w:val="00334049"/>
    <w:rsid w:val="0033458A"/>
    <w:rsid w:val="003377DC"/>
    <w:rsid w:val="003407F7"/>
    <w:rsid w:val="003420E4"/>
    <w:rsid w:val="00343E79"/>
    <w:rsid w:val="00347243"/>
    <w:rsid w:val="00347662"/>
    <w:rsid w:val="00352494"/>
    <w:rsid w:val="00363A6C"/>
    <w:rsid w:val="00370048"/>
    <w:rsid w:val="00377445"/>
    <w:rsid w:val="003777B2"/>
    <w:rsid w:val="0038180A"/>
    <w:rsid w:val="00384316"/>
    <w:rsid w:val="00385A96"/>
    <w:rsid w:val="00386781"/>
    <w:rsid w:val="00396749"/>
    <w:rsid w:val="00397E55"/>
    <w:rsid w:val="003A4C3C"/>
    <w:rsid w:val="003A6980"/>
    <w:rsid w:val="003B2AF2"/>
    <w:rsid w:val="003B7871"/>
    <w:rsid w:val="003C53A2"/>
    <w:rsid w:val="003D728F"/>
    <w:rsid w:val="003D7CCD"/>
    <w:rsid w:val="003E1B25"/>
    <w:rsid w:val="003F0084"/>
    <w:rsid w:val="003F11E4"/>
    <w:rsid w:val="003F1B91"/>
    <w:rsid w:val="00410ADC"/>
    <w:rsid w:val="0041232B"/>
    <w:rsid w:val="00413E19"/>
    <w:rsid w:val="00416100"/>
    <w:rsid w:val="00423E3B"/>
    <w:rsid w:val="00425829"/>
    <w:rsid w:val="00431A8A"/>
    <w:rsid w:val="00433B22"/>
    <w:rsid w:val="00440022"/>
    <w:rsid w:val="00440812"/>
    <w:rsid w:val="0044663D"/>
    <w:rsid w:val="004467DF"/>
    <w:rsid w:val="00447390"/>
    <w:rsid w:val="0045466A"/>
    <w:rsid w:val="0045573A"/>
    <w:rsid w:val="004609AF"/>
    <w:rsid w:val="00465950"/>
    <w:rsid w:val="00475759"/>
    <w:rsid w:val="00481AE9"/>
    <w:rsid w:val="004833EE"/>
    <w:rsid w:val="00484CF9"/>
    <w:rsid w:val="00493082"/>
    <w:rsid w:val="004931A3"/>
    <w:rsid w:val="004946E8"/>
    <w:rsid w:val="00495884"/>
    <w:rsid w:val="00495BFE"/>
    <w:rsid w:val="0049686E"/>
    <w:rsid w:val="004A1F55"/>
    <w:rsid w:val="004A2480"/>
    <w:rsid w:val="004A2AC1"/>
    <w:rsid w:val="004A2D0F"/>
    <w:rsid w:val="004A52D2"/>
    <w:rsid w:val="004A5419"/>
    <w:rsid w:val="004B161B"/>
    <w:rsid w:val="004B5E60"/>
    <w:rsid w:val="004B617E"/>
    <w:rsid w:val="004B6F4F"/>
    <w:rsid w:val="004C49BC"/>
    <w:rsid w:val="004C7C72"/>
    <w:rsid w:val="004D0208"/>
    <w:rsid w:val="004D2CFB"/>
    <w:rsid w:val="004E2EBE"/>
    <w:rsid w:val="004E31D5"/>
    <w:rsid w:val="004E4B1F"/>
    <w:rsid w:val="004E51A8"/>
    <w:rsid w:val="004F3439"/>
    <w:rsid w:val="004F5B4A"/>
    <w:rsid w:val="004F7BA4"/>
    <w:rsid w:val="004F7DB0"/>
    <w:rsid w:val="00501B4A"/>
    <w:rsid w:val="00502F88"/>
    <w:rsid w:val="005057F9"/>
    <w:rsid w:val="0050608A"/>
    <w:rsid w:val="00516AE3"/>
    <w:rsid w:val="00535BAA"/>
    <w:rsid w:val="005435E6"/>
    <w:rsid w:val="005479BE"/>
    <w:rsid w:val="0055000D"/>
    <w:rsid w:val="00551B68"/>
    <w:rsid w:val="00551C18"/>
    <w:rsid w:val="005523AA"/>
    <w:rsid w:val="005568E6"/>
    <w:rsid w:val="00557569"/>
    <w:rsid w:val="00574A43"/>
    <w:rsid w:val="005759B3"/>
    <w:rsid w:val="0057658A"/>
    <w:rsid w:val="00581F17"/>
    <w:rsid w:val="005849D3"/>
    <w:rsid w:val="005851C4"/>
    <w:rsid w:val="00585F56"/>
    <w:rsid w:val="0058618A"/>
    <w:rsid w:val="005911EA"/>
    <w:rsid w:val="00594EF2"/>
    <w:rsid w:val="005A019A"/>
    <w:rsid w:val="005A1442"/>
    <w:rsid w:val="005A4139"/>
    <w:rsid w:val="005A5888"/>
    <w:rsid w:val="005B09DF"/>
    <w:rsid w:val="005B161C"/>
    <w:rsid w:val="005B590D"/>
    <w:rsid w:val="005B6756"/>
    <w:rsid w:val="005C2F62"/>
    <w:rsid w:val="005C390B"/>
    <w:rsid w:val="005C58F3"/>
    <w:rsid w:val="005C5CE8"/>
    <w:rsid w:val="005C655F"/>
    <w:rsid w:val="005D2152"/>
    <w:rsid w:val="005D467B"/>
    <w:rsid w:val="005D5F73"/>
    <w:rsid w:val="005D602B"/>
    <w:rsid w:val="005D6D01"/>
    <w:rsid w:val="005E4880"/>
    <w:rsid w:val="005F124F"/>
    <w:rsid w:val="005F1356"/>
    <w:rsid w:val="005F2351"/>
    <w:rsid w:val="005F381D"/>
    <w:rsid w:val="006003F8"/>
    <w:rsid w:val="00610246"/>
    <w:rsid w:val="006154F2"/>
    <w:rsid w:val="006206BE"/>
    <w:rsid w:val="00622EF5"/>
    <w:rsid w:val="0063627B"/>
    <w:rsid w:val="00636C5F"/>
    <w:rsid w:val="0063772E"/>
    <w:rsid w:val="00644660"/>
    <w:rsid w:val="00644B25"/>
    <w:rsid w:val="006511A1"/>
    <w:rsid w:val="00651EE6"/>
    <w:rsid w:val="006526CC"/>
    <w:rsid w:val="00656FCF"/>
    <w:rsid w:val="00660762"/>
    <w:rsid w:val="00665A86"/>
    <w:rsid w:val="00666EEF"/>
    <w:rsid w:val="006725C1"/>
    <w:rsid w:val="00675738"/>
    <w:rsid w:val="00677803"/>
    <w:rsid w:val="00680CD1"/>
    <w:rsid w:val="006822C6"/>
    <w:rsid w:val="006826CB"/>
    <w:rsid w:val="0068375F"/>
    <w:rsid w:val="006845D8"/>
    <w:rsid w:val="00687B71"/>
    <w:rsid w:val="006918C1"/>
    <w:rsid w:val="00691C52"/>
    <w:rsid w:val="00693379"/>
    <w:rsid w:val="006952CF"/>
    <w:rsid w:val="006A1404"/>
    <w:rsid w:val="006A5978"/>
    <w:rsid w:val="006A6961"/>
    <w:rsid w:val="006B0CAD"/>
    <w:rsid w:val="006B284F"/>
    <w:rsid w:val="006B622A"/>
    <w:rsid w:val="006C132D"/>
    <w:rsid w:val="006C4C3C"/>
    <w:rsid w:val="006D0147"/>
    <w:rsid w:val="006D4BA8"/>
    <w:rsid w:val="006F4F7C"/>
    <w:rsid w:val="00700CC8"/>
    <w:rsid w:val="00702AA1"/>
    <w:rsid w:val="0070793C"/>
    <w:rsid w:val="00712630"/>
    <w:rsid w:val="00712673"/>
    <w:rsid w:val="007136AA"/>
    <w:rsid w:val="00715ECE"/>
    <w:rsid w:val="007236D1"/>
    <w:rsid w:val="00723912"/>
    <w:rsid w:val="007261EE"/>
    <w:rsid w:val="00730EC3"/>
    <w:rsid w:val="00732F60"/>
    <w:rsid w:val="007402EE"/>
    <w:rsid w:val="007411F3"/>
    <w:rsid w:val="00741421"/>
    <w:rsid w:val="00744F48"/>
    <w:rsid w:val="00761567"/>
    <w:rsid w:val="00767386"/>
    <w:rsid w:val="00774312"/>
    <w:rsid w:val="00775B20"/>
    <w:rsid w:val="007771E3"/>
    <w:rsid w:val="007774C4"/>
    <w:rsid w:val="00777657"/>
    <w:rsid w:val="00782613"/>
    <w:rsid w:val="007838FF"/>
    <w:rsid w:val="0079105B"/>
    <w:rsid w:val="007934FE"/>
    <w:rsid w:val="0079748A"/>
    <w:rsid w:val="00797DB7"/>
    <w:rsid w:val="007A1F5D"/>
    <w:rsid w:val="007A78FA"/>
    <w:rsid w:val="007B15EA"/>
    <w:rsid w:val="007B1C53"/>
    <w:rsid w:val="007B34D8"/>
    <w:rsid w:val="007B74DD"/>
    <w:rsid w:val="007B779B"/>
    <w:rsid w:val="007C0DB5"/>
    <w:rsid w:val="007C7048"/>
    <w:rsid w:val="007D03FB"/>
    <w:rsid w:val="007D09A7"/>
    <w:rsid w:val="007D2920"/>
    <w:rsid w:val="007D3E90"/>
    <w:rsid w:val="007E4EF9"/>
    <w:rsid w:val="007E5923"/>
    <w:rsid w:val="007E6F27"/>
    <w:rsid w:val="007E7500"/>
    <w:rsid w:val="007F7D40"/>
    <w:rsid w:val="0080084C"/>
    <w:rsid w:val="00802505"/>
    <w:rsid w:val="00802C80"/>
    <w:rsid w:val="008042A8"/>
    <w:rsid w:val="008133FB"/>
    <w:rsid w:val="008146C4"/>
    <w:rsid w:val="00815D6A"/>
    <w:rsid w:val="00817E64"/>
    <w:rsid w:val="008278A4"/>
    <w:rsid w:val="0083559A"/>
    <w:rsid w:val="0083704D"/>
    <w:rsid w:val="00837E09"/>
    <w:rsid w:val="00843C0E"/>
    <w:rsid w:val="0084444F"/>
    <w:rsid w:val="00850600"/>
    <w:rsid w:val="00850A01"/>
    <w:rsid w:val="00851FA2"/>
    <w:rsid w:val="00852552"/>
    <w:rsid w:val="00852F07"/>
    <w:rsid w:val="008601EB"/>
    <w:rsid w:val="00862CAF"/>
    <w:rsid w:val="008640DE"/>
    <w:rsid w:val="00865476"/>
    <w:rsid w:val="00867286"/>
    <w:rsid w:val="00867692"/>
    <w:rsid w:val="008826A8"/>
    <w:rsid w:val="00885953"/>
    <w:rsid w:val="00885FBA"/>
    <w:rsid w:val="0088615A"/>
    <w:rsid w:val="00886C27"/>
    <w:rsid w:val="0089349A"/>
    <w:rsid w:val="008A2F84"/>
    <w:rsid w:val="008A6A7A"/>
    <w:rsid w:val="008B4531"/>
    <w:rsid w:val="008B65F5"/>
    <w:rsid w:val="008C0727"/>
    <w:rsid w:val="008C61B7"/>
    <w:rsid w:val="008C737E"/>
    <w:rsid w:val="008E086D"/>
    <w:rsid w:val="008E3C94"/>
    <w:rsid w:val="008F3A12"/>
    <w:rsid w:val="008F7624"/>
    <w:rsid w:val="009005ED"/>
    <w:rsid w:val="00900D0E"/>
    <w:rsid w:val="00911B5C"/>
    <w:rsid w:val="00912B8E"/>
    <w:rsid w:val="00917BD6"/>
    <w:rsid w:val="00920201"/>
    <w:rsid w:val="00920442"/>
    <w:rsid w:val="00926701"/>
    <w:rsid w:val="00926A0C"/>
    <w:rsid w:val="00931265"/>
    <w:rsid w:val="009316B8"/>
    <w:rsid w:val="00933CC9"/>
    <w:rsid w:val="00934906"/>
    <w:rsid w:val="0093644A"/>
    <w:rsid w:val="009407FD"/>
    <w:rsid w:val="00946040"/>
    <w:rsid w:val="0094645A"/>
    <w:rsid w:val="00947790"/>
    <w:rsid w:val="00950240"/>
    <w:rsid w:val="00957DC7"/>
    <w:rsid w:val="00967C76"/>
    <w:rsid w:val="00971B01"/>
    <w:rsid w:val="00972578"/>
    <w:rsid w:val="009740DF"/>
    <w:rsid w:val="0097670D"/>
    <w:rsid w:val="00980481"/>
    <w:rsid w:val="009815BC"/>
    <w:rsid w:val="00982652"/>
    <w:rsid w:val="00984000"/>
    <w:rsid w:val="00985CA2"/>
    <w:rsid w:val="00986BC4"/>
    <w:rsid w:val="009902B1"/>
    <w:rsid w:val="009A4A25"/>
    <w:rsid w:val="009A5A83"/>
    <w:rsid w:val="009A6F22"/>
    <w:rsid w:val="009B0E40"/>
    <w:rsid w:val="009B4FDF"/>
    <w:rsid w:val="009C0187"/>
    <w:rsid w:val="009C13E1"/>
    <w:rsid w:val="009C5127"/>
    <w:rsid w:val="009D76B9"/>
    <w:rsid w:val="009F28C8"/>
    <w:rsid w:val="009F5D7F"/>
    <w:rsid w:val="009F741C"/>
    <w:rsid w:val="00A06EC0"/>
    <w:rsid w:val="00A070DA"/>
    <w:rsid w:val="00A079C9"/>
    <w:rsid w:val="00A10116"/>
    <w:rsid w:val="00A112C7"/>
    <w:rsid w:val="00A140CA"/>
    <w:rsid w:val="00A15E87"/>
    <w:rsid w:val="00A21B02"/>
    <w:rsid w:val="00A35113"/>
    <w:rsid w:val="00A35B3E"/>
    <w:rsid w:val="00A36F45"/>
    <w:rsid w:val="00A40004"/>
    <w:rsid w:val="00A409F1"/>
    <w:rsid w:val="00A46A2E"/>
    <w:rsid w:val="00A5094E"/>
    <w:rsid w:val="00A53016"/>
    <w:rsid w:val="00A53BE9"/>
    <w:rsid w:val="00A5432C"/>
    <w:rsid w:val="00A54CAD"/>
    <w:rsid w:val="00A5645E"/>
    <w:rsid w:val="00A56CD3"/>
    <w:rsid w:val="00A637E8"/>
    <w:rsid w:val="00A652A8"/>
    <w:rsid w:val="00A654F7"/>
    <w:rsid w:val="00A66798"/>
    <w:rsid w:val="00A66B24"/>
    <w:rsid w:val="00A703C3"/>
    <w:rsid w:val="00A707E9"/>
    <w:rsid w:val="00A711E4"/>
    <w:rsid w:val="00A71939"/>
    <w:rsid w:val="00A735A7"/>
    <w:rsid w:val="00A75896"/>
    <w:rsid w:val="00A761BA"/>
    <w:rsid w:val="00A76368"/>
    <w:rsid w:val="00A82B3E"/>
    <w:rsid w:val="00A82F85"/>
    <w:rsid w:val="00A8309F"/>
    <w:rsid w:val="00A85067"/>
    <w:rsid w:val="00A8678B"/>
    <w:rsid w:val="00A945A4"/>
    <w:rsid w:val="00AA2387"/>
    <w:rsid w:val="00AA3D9B"/>
    <w:rsid w:val="00AA4B98"/>
    <w:rsid w:val="00AA555A"/>
    <w:rsid w:val="00AB123B"/>
    <w:rsid w:val="00AB1CAC"/>
    <w:rsid w:val="00AB35B6"/>
    <w:rsid w:val="00AB3AE7"/>
    <w:rsid w:val="00AC5198"/>
    <w:rsid w:val="00AD0C93"/>
    <w:rsid w:val="00AE07AD"/>
    <w:rsid w:val="00AE3F23"/>
    <w:rsid w:val="00AE4D3E"/>
    <w:rsid w:val="00AF1FD2"/>
    <w:rsid w:val="00AF3539"/>
    <w:rsid w:val="00B0159A"/>
    <w:rsid w:val="00B06B94"/>
    <w:rsid w:val="00B06E00"/>
    <w:rsid w:val="00B07117"/>
    <w:rsid w:val="00B132D4"/>
    <w:rsid w:val="00B279C7"/>
    <w:rsid w:val="00B30FED"/>
    <w:rsid w:val="00B316BD"/>
    <w:rsid w:val="00B31B92"/>
    <w:rsid w:val="00B33FEA"/>
    <w:rsid w:val="00B4403B"/>
    <w:rsid w:val="00B5175F"/>
    <w:rsid w:val="00B646FB"/>
    <w:rsid w:val="00B64FF2"/>
    <w:rsid w:val="00B65E81"/>
    <w:rsid w:val="00B67F62"/>
    <w:rsid w:val="00B67FD6"/>
    <w:rsid w:val="00B70431"/>
    <w:rsid w:val="00B71F10"/>
    <w:rsid w:val="00B7212B"/>
    <w:rsid w:val="00B7458B"/>
    <w:rsid w:val="00B75981"/>
    <w:rsid w:val="00B76A16"/>
    <w:rsid w:val="00B76BA4"/>
    <w:rsid w:val="00B7719F"/>
    <w:rsid w:val="00B80CC7"/>
    <w:rsid w:val="00B80E2A"/>
    <w:rsid w:val="00B8257E"/>
    <w:rsid w:val="00B826AE"/>
    <w:rsid w:val="00B8350A"/>
    <w:rsid w:val="00B85D0F"/>
    <w:rsid w:val="00B91178"/>
    <w:rsid w:val="00B94273"/>
    <w:rsid w:val="00B9610C"/>
    <w:rsid w:val="00B96180"/>
    <w:rsid w:val="00B9640A"/>
    <w:rsid w:val="00BA0795"/>
    <w:rsid w:val="00BA2B5E"/>
    <w:rsid w:val="00BA55CB"/>
    <w:rsid w:val="00BA74AA"/>
    <w:rsid w:val="00BA7EAA"/>
    <w:rsid w:val="00BB16C6"/>
    <w:rsid w:val="00BB50FE"/>
    <w:rsid w:val="00BB6006"/>
    <w:rsid w:val="00BC0017"/>
    <w:rsid w:val="00BC3609"/>
    <w:rsid w:val="00BC38E6"/>
    <w:rsid w:val="00BC4263"/>
    <w:rsid w:val="00BD4468"/>
    <w:rsid w:val="00BD57BB"/>
    <w:rsid w:val="00BD6B88"/>
    <w:rsid w:val="00BE67AF"/>
    <w:rsid w:val="00BF2470"/>
    <w:rsid w:val="00BF2F5B"/>
    <w:rsid w:val="00C001C5"/>
    <w:rsid w:val="00C0055A"/>
    <w:rsid w:val="00C01D0D"/>
    <w:rsid w:val="00C022F9"/>
    <w:rsid w:val="00C0452F"/>
    <w:rsid w:val="00C14182"/>
    <w:rsid w:val="00C149BC"/>
    <w:rsid w:val="00C1778F"/>
    <w:rsid w:val="00C215B0"/>
    <w:rsid w:val="00C23371"/>
    <w:rsid w:val="00C23859"/>
    <w:rsid w:val="00C23958"/>
    <w:rsid w:val="00C245DE"/>
    <w:rsid w:val="00C31E0A"/>
    <w:rsid w:val="00C43ECE"/>
    <w:rsid w:val="00C4506E"/>
    <w:rsid w:val="00C45C62"/>
    <w:rsid w:val="00C478F8"/>
    <w:rsid w:val="00C47D6D"/>
    <w:rsid w:val="00C518EF"/>
    <w:rsid w:val="00C54150"/>
    <w:rsid w:val="00C57FFD"/>
    <w:rsid w:val="00C634E4"/>
    <w:rsid w:val="00C661E6"/>
    <w:rsid w:val="00C6769B"/>
    <w:rsid w:val="00C6797E"/>
    <w:rsid w:val="00C718F7"/>
    <w:rsid w:val="00C71AA0"/>
    <w:rsid w:val="00C721B7"/>
    <w:rsid w:val="00C73D08"/>
    <w:rsid w:val="00C75AA7"/>
    <w:rsid w:val="00C8069A"/>
    <w:rsid w:val="00C952FC"/>
    <w:rsid w:val="00CA1AF6"/>
    <w:rsid w:val="00CA1FE2"/>
    <w:rsid w:val="00CA2B18"/>
    <w:rsid w:val="00CA52E7"/>
    <w:rsid w:val="00CA59D0"/>
    <w:rsid w:val="00CA775F"/>
    <w:rsid w:val="00CA7E6B"/>
    <w:rsid w:val="00CB3407"/>
    <w:rsid w:val="00CB3571"/>
    <w:rsid w:val="00CB41E3"/>
    <w:rsid w:val="00CB6EB9"/>
    <w:rsid w:val="00CB71DA"/>
    <w:rsid w:val="00CC271C"/>
    <w:rsid w:val="00CC6F2A"/>
    <w:rsid w:val="00CE5670"/>
    <w:rsid w:val="00CE78CF"/>
    <w:rsid w:val="00CF6A17"/>
    <w:rsid w:val="00D02D32"/>
    <w:rsid w:val="00D06DF2"/>
    <w:rsid w:val="00D07B63"/>
    <w:rsid w:val="00D1475F"/>
    <w:rsid w:val="00D2048C"/>
    <w:rsid w:val="00D22F5E"/>
    <w:rsid w:val="00D230BD"/>
    <w:rsid w:val="00D27FE0"/>
    <w:rsid w:val="00D37BC4"/>
    <w:rsid w:val="00D4145C"/>
    <w:rsid w:val="00D47021"/>
    <w:rsid w:val="00D51867"/>
    <w:rsid w:val="00D5479A"/>
    <w:rsid w:val="00D631F7"/>
    <w:rsid w:val="00D66375"/>
    <w:rsid w:val="00D735A2"/>
    <w:rsid w:val="00D76197"/>
    <w:rsid w:val="00D762C3"/>
    <w:rsid w:val="00D769CC"/>
    <w:rsid w:val="00D81AD6"/>
    <w:rsid w:val="00D849E0"/>
    <w:rsid w:val="00D90EA3"/>
    <w:rsid w:val="00D929CB"/>
    <w:rsid w:val="00D9790A"/>
    <w:rsid w:val="00DA1D7B"/>
    <w:rsid w:val="00DA36AF"/>
    <w:rsid w:val="00DA4942"/>
    <w:rsid w:val="00DA7233"/>
    <w:rsid w:val="00DB0854"/>
    <w:rsid w:val="00DB7D10"/>
    <w:rsid w:val="00DC0651"/>
    <w:rsid w:val="00DC227A"/>
    <w:rsid w:val="00DC2543"/>
    <w:rsid w:val="00DC2AF0"/>
    <w:rsid w:val="00DC30D9"/>
    <w:rsid w:val="00DC3E75"/>
    <w:rsid w:val="00DC62ED"/>
    <w:rsid w:val="00DC7B02"/>
    <w:rsid w:val="00DF1F11"/>
    <w:rsid w:val="00DF209D"/>
    <w:rsid w:val="00DF2E51"/>
    <w:rsid w:val="00DF7548"/>
    <w:rsid w:val="00DF7894"/>
    <w:rsid w:val="00E02B9B"/>
    <w:rsid w:val="00E0469A"/>
    <w:rsid w:val="00E05AAC"/>
    <w:rsid w:val="00E07843"/>
    <w:rsid w:val="00E12D83"/>
    <w:rsid w:val="00E13B9D"/>
    <w:rsid w:val="00E14A0D"/>
    <w:rsid w:val="00E14C5F"/>
    <w:rsid w:val="00E152EF"/>
    <w:rsid w:val="00E20254"/>
    <w:rsid w:val="00E20D1E"/>
    <w:rsid w:val="00E2376A"/>
    <w:rsid w:val="00E27DC7"/>
    <w:rsid w:val="00E3476F"/>
    <w:rsid w:val="00E34D29"/>
    <w:rsid w:val="00E41CB8"/>
    <w:rsid w:val="00E45C8B"/>
    <w:rsid w:val="00E52988"/>
    <w:rsid w:val="00E533B7"/>
    <w:rsid w:val="00E557E2"/>
    <w:rsid w:val="00E55A49"/>
    <w:rsid w:val="00E55FB6"/>
    <w:rsid w:val="00E56335"/>
    <w:rsid w:val="00E57076"/>
    <w:rsid w:val="00E57AE2"/>
    <w:rsid w:val="00E604ED"/>
    <w:rsid w:val="00E60C59"/>
    <w:rsid w:val="00E62DD1"/>
    <w:rsid w:val="00E66A40"/>
    <w:rsid w:val="00E73CC0"/>
    <w:rsid w:val="00E74AF0"/>
    <w:rsid w:val="00E74C7A"/>
    <w:rsid w:val="00E837A6"/>
    <w:rsid w:val="00E90115"/>
    <w:rsid w:val="00E932DE"/>
    <w:rsid w:val="00EA0F98"/>
    <w:rsid w:val="00EA1FB2"/>
    <w:rsid w:val="00EA61FB"/>
    <w:rsid w:val="00EC4943"/>
    <w:rsid w:val="00EC747D"/>
    <w:rsid w:val="00EC756A"/>
    <w:rsid w:val="00EC7A19"/>
    <w:rsid w:val="00ED0836"/>
    <w:rsid w:val="00ED091B"/>
    <w:rsid w:val="00ED2805"/>
    <w:rsid w:val="00ED30EC"/>
    <w:rsid w:val="00ED6663"/>
    <w:rsid w:val="00EE13CF"/>
    <w:rsid w:val="00EE28C3"/>
    <w:rsid w:val="00EE439F"/>
    <w:rsid w:val="00EF33CC"/>
    <w:rsid w:val="00EF6E82"/>
    <w:rsid w:val="00EF772C"/>
    <w:rsid w:val="00F06440"/>
    <w:rsid w:val="00F06F0E"/>
    <w:rsid w:val="00F15FF6"/>
    <w:rsid w:val="00F201A9"/>
    <w:rsid w:val="00F20F57"/>
    <w:rsid w:val="00F248F8"/>
    <w:rsid w:val="00F268DC"/>
    <w:rsid w:val="00F32BF5"/>
    <w:rsid w:val="00F42616"/>
    <w:rsid w:val="00F4406F"/>
    <w:rsid w:val="00F47E7D"/>
    <w:rsid w:val="00F50C2B"/>
    <w:rsid w:val="00F54B3B"/>
    <w:rsid w:val="00F70F14"/>
    <w:rsid w:val="00F7288F"/>
    <w:rsid w:val="00F72BA7"/>
    <w:rsid w:val="00F73923"/>
    <w:rsid w:val="00F74859"/>
    <w:rsid w:val="00F80B57"/>
    <w:rsid w:val="00F86E7B"/>
    <w:rsid w:val="00F879DC"/>
    <w:rsid w:val="00F9197F"/>
    <w:rsid w:val="00F936FE"/>
    <w:rsid w:val="00F93FA9"/>
    <w:rsid w:val="00F95070"/>
    <w:rsid w:val="00F95D93"/>
    <w:rsid w:val="00F96C9B"/>
    <w:rsid w:val="00F97F9F"/>
    <w:rsid w:val="00FA1840"/>
    <w:rsid w:val="00FB11E7"/>
    <w:rsid w:val="00FB2470"/>
    <w:rsid w:val="00FB620C"/>
    <w:rsid w:val="00FC1591"/>
    <w:rsid w:val="00FC4DE7"/>
    <w:rsid w:val="00FD1798"/>
    <w:rsid w:val="00FD1C07"/>
    <w:rsid w:val="00FF2FC8"/>
    <w:rsid w:val="00FF3DC3"/>
    <w:rsid w:val="00FF6769"/>
    <w:rsid w:val="00FF7D1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colormru v:ext="edit" colors="#c03"/>
    </o:shapedefaults>
    <o:shapelayout v:ext="edit">
      <o:idmap v:ext="edit" data="1"/>
    </o:shapelayout>
  </w:shapeDefaults>
  <w:decimalSymbol w:val=","/>
  <w:listSeparator w:val=";"/>
  <w14:docId w14:val="65A0C328"/>
  <w15:docId w15:val="{935B8676-1655-4B3C-9F6A-3B5A6A71F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B7212B"/>
    <w:rPr>
      <w:sz w:val="24"/>
      <w:szCs w:val="24"/>
    </w:rPr>
  </w:style>
  <w:style w:type="paragraph" w:styleId="Naslov1">
    <w:name w:val="heading 1"/>
    <w:basedOn w:val="Navaden"/>
    <w:next w:val="Navaden"/>
    <w:link w:val="Naslov1Znak"/>
    <w:uiPriority w:val="99"/>
    <w:qFormat/>
    <w:rsid w:val="00C73D08"/>
    <w:pPr>
      <w:keepNext/>
      <w:autoSpaceDE w:val="0"/>
      <w:autoSpaceDN w:val="0"/>
      <w:adjustRightInd w:val="0"/>
      <w:jc w:val="center"/>
      <w:outlineLvl w:val="0"/>
    </w:pPr>
    <w:rPr>
      <w:rFonts w:ascii="Arial,Bold" w:hAnsi="Arial,Bold" w:cs="Arial,Bold"/>
      <w:b/>
      <w:bCs/>
      <w:color w:val="008000"/>
    </w:rPr>
  </w:style>
  <w:style w:type="paragraph" w:styleId="Naslov2">
    <w:name w:val="heading 2"/>
    <w:basedOn w:val="Navaden"/>
    <w:next w:val="Navaden"/>
    <w:link w:val="Naslov2Znak"/>
    <w:uiPriority w:val="99"/>
    <w:qFormat/>
    <w:rsid w:val="00A35B3E"/>
    <w:pPr>
      <w:keepNext/>
      <w:spacing w:before="240" w:after="60"/>
      <w:outlineLvl w:val="1"/>
    </w:pPr>
    <w:rPr>
      <w:rFonts w:ascii="Cambria" w:hAnsi="Cambria"/>
      <w:b/>
      <w:bCs/>
      <w:i/>
      <w:iCs/>
      <w:sz w:val="28"/>
      <w:szCs w:val="28"/>
    </w:rPr>
  </w:style>
  <w:style w:type="paragraph" w:styleId="Naslov3">
    <w:name w:val="heading 3"/>
    <w:basedOn w:val="Navaden"/>
    <w:next w:val="Navaden"/>
    <w:link w:val="Naslov3Znak"/>
    <w:uiPriority w:val="99"/>
    <w:qFormat/>
    <w:rsid w:val="00A56CD3"/>
    <w:pPr>
      <w:keepNext/>
      <w:spacing w:before="240" w:after="60"/>
      <w:outlineLvl w:val="2"/>
    </w:pPr>
    <w:rPr>
      <w:rFonts w:ascii="Arial" w:hAnsi="Arial" w:cs="Arial"/>
      <w:b/>
      <w:bCs/>
      <w:sz w:val="26"/>
      <w:szCs w:val="26"/>
    </w:rPr>
  </w:style>
  <w:style w:type="paragraph" w:styleId="Naslov4">
    <w:name w:val="heading 4"/>
    <w:basedOn w:val="Navaden"/>
    <w:next w:val="Navaden"/>
    <w:link w:val="Naslov4Znak"/>
    <w:uiPriority w:val="99"/>
    <w:qFormat/>
    <w:rsid w:val="00A56CD3"/>
    <w:pPr>
      <w:keepNext/>
      <w:tabs>
        <w:tab w:val="num" w:pos="1165"/>
      </w:tabs>
      <w:spacing w:before="240" w:after="60"/>
      <w:ind w:left="805" w:hanging="720"/>
      <w:jc w:val="both"/>
      <w:outlineLvl w:val="3"/>
    </w:pPr>
    <w:rPr>
      <w:rFonts w:ascii="Arial" w:hAnsi="Arial"/>
      <w:bCs/>
      <w:i/>
      <w:sz w:val="22"/>
      <w:szCs w:val="28"/>
      <w:lang w:eastAsia="en-US"/>
    </w:rPr>
  </w:style>
  <w:style w:type="paragraph" w:styleId="Naslov5">
    <w:name w:val="heading 5"/>
    <w:basedOn w:val="Navaden"/>
    <w:next w:val="Navaden"/>
    <w:link w:val="Naslov5Znak"/>
    <w:uiPriority w:val="99"/>
    <w:qFormat/>
    <w:rsid w:val="00A56CD3"/>
    <w:pPr>
      <w:tabs>
        <w:tab w:val="num" w:pos="1165"/>
      </w:tabs>
      <w:spacing w:before="240" w:after="60"/>
      <w:ind w:left="1165" w:hanging="1080"/>
      <w:jc w:val="both"/>
      <w:outlineLvl w:val="4"/>
    </w:pPr>
    <w:rPr>
      <w:rFonts w:ascii="Arial" w:hAnsi="Arial"/>
      <w:bCs/>
      <w:iCs/>
      <w:sz w:val="22"/>
      <w:szCs w:val="26"/>
      <w:lang w:eastAsia="en-US"/>
    </w:rPr>
  </w:style>
  <w:style w:type="paragraph" w:styleId="Naslov9">
    <w:name w:val="heading 9"/>
    <w:basedOn w:val="Navaden"/>
    <w:next w:val="Navaden"/>
    <w:link w:val="Naslov9Znak"/>
    <w:uiPriority w:val="99"/>
    <w:qFormat/>
    <w:rsid w:val="00C73D08"/>
    <w:pPr>
      <w:spacing w:before="240" w:after="60"/>
      <w:outlineLvl w:val="8"/>
    </w:pPr>
    <w:rPr>
      <w:rFonts w:ascii="Arial" w:hAnsi="Arial" w:cs="Arial"/>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uiPriority w:val="99"/>
    <w:locked/>
    <w:rsid w:val="005C58F3"/>
    <w:rPr>
      <w:rFonts w:ascii="Cambria" w:hAnsi="Cambria" w:cs="Times New Roman"/>
      <w:b/>
      <w:bCs/>
      <w:kern w:val="32"/>
      <w:sz w:val="32"/>
      <w:szCs w:val="32"/>
    </w:rPr>
  </w:style>
  <w:style w:type="character" w:customStyle="1" w:styleId="Naslov2Znak">
    <w:name w:val="Naslov 2 Znak"/>
    <w:link w:val="Naslov2"/>
    <w:uiPriority w:val="99"/>
    <w:semiHidden/>
    <w:locked/>
    <w:rsid w:val="00A35B3E"/>
    <w:rPr>
      <w:rFonts w:ascii="Cambria" w:hAnsi="Cambria" w:cs="Times New Roman"/>
      <w:b/>
      <w:bCs/>
      <w:i/>
      <w:iCs/>
      <w:sz w:val="28"/>
      <w:szCs w:val="28"/>
    </w:rPr>
  </w:style>
  <w:style w:type="character" w:customStyle="1" w:styleId="Naslov3Znak">
    <w:name w:val="Naslov 3 Znak"/>
    <w:link w:val="Naslov3"/>
    <w:uiPriority w:val="99"/>
    <w:semiHidden/>
    <w:locked/>
    <w:rsid w:val="005C58F3"/>
    <w:rPr>
      <w:rFonts w:ascii="Cambria" w:hAnsi="Cambria" w:cs="Times New Roman"/>
      <w:b/>
      <w:bCs/>
      <w:sz w:val="26"/>
      <w:szCs w:val="26"/>
    </w:rPr>
  </w:style>
  <w:style w:type="character" w:customStyle="1" w:styleId="Naslov4Znak">
    <w:name w:val="Naslov 4 Znak"/>
    <w:link w:val="Naslov4"/>
    <w:uiPriority w:val="99"/>
    <w:semiHidden/>
    <w:locked/>
    <w:rsid w:val="005C58F3"/>
    <w:rPr>
      <w:rFonts w:ascii="Calibri" w:hAnsi="Calibri" w:cs="Times New Roman"/>
      <w:b/>
      <w:bCs/>
      <w:sz w:val="28"/>
      <w:szCs w:val="28"/>
    </w:rPr>
  </w:style>
  <w:style w:type="character" w:customStyle="1" w:styleId="Naslov5Znak">
    <w:name w:val="Naslov 5 Znak"/>
    <w:link w:val="Naslov5"/>
    <w:uiPriority w:val="99"/>
    <w:semiHidden/>
    <w:locked/>
    <w:rsid w:val="005C58F3"/>
    <w:rPr>
      <w:rFonts w:ascii="Calibri" w:hAnsi="Calibri" w:cs="Times New Roman"/>
      <w:b/>
      <w:bCs/>
      <w:i/>
      <w:iCs/>
      <w:sz w:val="26"/>
      <w:szCs w:val="26"/>
    </w:rPr>
  </w:style>
  <w:style w:type="character" w:customStyle="1" w:styleId="Naslov9Znak">
    <w:name w:val="Naslov 9 Znak"/>
    <w:link w:val="Naslov9"/>
    <w:uiPriority w:val="99"/>
    <w:semiHidden/>
    <w:locked/>
    <w:rsid w:val="005C58F3"/>
    <w:rPr>
      <w:rFonts w:ascii="Cambria" w:hAnsi="Cambria" w:cs="Times New Roman"/>
    </w:rPr>
  </w:style>
  <w:style w:type="paragraph" w:customStyle="1" w:styleId="Default">
    <w:name w:val="Default"/>
    <w:rsid w:val="00BC3609"/>
    <w:pPr>
      <w:widowControl w:val="0"/>
      <w:autoSpaceDE w:val="0"/>
      <w:autoSpaceDN w:val="0"/>
      <w:adjustRightInd w:val="0"/>
    </w:pPr>
    <w:rPr>
      <w:rFonts w:ascii="Arial" w:hAnsi="Arial" w:cs="Arial"/>
      <w:color w:val="000000"/>
      <w:sz w:val="24"/>
      <w:szCs w:val="24"/>
    </w:rPr>
  </w:style>
  <w:style w:type="paragraph" w:customStyle="1" w:styleId="CM1">
    <w:name w:val="CM1"/>
    <w:basedOn w:val="Default"/>
    <w:next w:val="Default"/>
    <w:uiPriority w:val="99"/>
    <w:rsid w:val="00BC3609"/>
    <w:pPr>
      <w:spacing w:line="253" w:lineRule="atLeast"/>
    </w:pPr>
    <w:rPr>
      <w:color w:val="auto"/>
    </w:rPr>
  </w:style>
  <w:style w:type="paragraph" w:customStyle="1" w:styleId="CM85">
    <w:name w:val="CM85"/>
    <w:basedOn w:val="Default"/>
    <w:next w:val="Default"/>
    <w:uiPriority w:val="99"/>
    <w:rsid w:val="00BC3609"/>
    <w:pPr>
      <w:spacing w:after="938"/>
    </w:pPr>
    <w:rPr>
      <w:color w:val="auto"/>
    </w:rPr>
  </w:style>
  <w:style w:type="paragraph" w:customStyle="1" w:styleId="CM2">
    <w:name w:val="CM2"/>
    <w:basedOn w:val="Default"/>
    <w:next w:val="Default"/>
    <w:uiPriority w:val="99"/>
    <w:rsid w:val="00BC3609"/>
    <w:pPr>
      <w:spacing w:line="923" w:lineRule="atLeast"/>
    </w:pPr>
    <w:rPr>
      <w:color w:val="auto"/>
    </w:rPr>
  </w:style>
  <w:style w:type="paragraph" w:customStyle="1" w:styleId="CM3">
    <w:name w:val="CM3"/>
    <w:basedOn w:val="Default"/>
    <w:next w:val="Default"/>
    <w:uiPriority w:val="99"/>
    <w:rsid w:val="00BC3609"/>
    <w:rPr>
      <w:color w:val="auto"/>
    </w:rPr>
  </w:style>
  <w:style w:type="paragraph" w:customStyle="1" w:styleId="CM86">
    <w:name w:val="CM86"/>
    <w:basedOn w:val="Default"/>
    <w:next w:val="Default"/>
    <w:uiPriority w:val="99"/>
    <w:rsid w:val="00BC3609"/>
    <w:pPr>
      <w:spacing w:after="123"/>
    </w:pPr>
    <w:rPr>
      <w:color w:val="auto"/>
    </w:rPr>
  </w:style>
  <w:style w:type="paragraph" w:customStyle="1" w:styleId="CM87">
    <w:name w:val="CM87"/>
    <w:basedOn w:val="Default"/>
    <w:next w:val="Default"/>
    <w:uiPriority w:val="99"/>
    <w:rsid w:val="00BC3609"/>
    <w:pPr>
      <w:spacing w:after="240"/>
    </w:pPr>
    <w:rPr>
      <w:color w:val="auto"/>
    </w:rPr>
  </w:style>
  <w:style w:type="paragraph" w:customStyle="1" w:styleId="CM10">
    <w:name w:val="CM10"/>
    <w:basedOn w:val="Default"/>
    <w:next w:val="Default"/>
    <w:uiPriority w:val="99"/>
    <w:rsid w:val="00BC3609"/>
    <w:pPr>
      <w:spacing w:line="253" w:lineRule="atLeast"/>
    </w:pPr>
    <w:rPr>
      <w:color w:val="auto"/>
    </w:rPr>
  </w:style>
  <w:style w:type="paragraph" w:customStyle="1" w:styleId="CM4">
    <w:name w:val="CM4"/>
    <w:basedOn w:val="Default"/>
    <w:next w:val="Default"/>
    <w:uiPriority w:val="99"/>
    <w:rsid w:val="00BC3609"/>
    <w:pPr>
      <w:spacing w:line="253" w:lineRule="atLeast"/>
    </w:pPr>
    <w:rPr>
      <w:color w:val="auto"/>
    </w:rPr>
  </w:style>
  <w:style w:type="paragraph" w:customStyle="1" w:styleId="CM90">
    <w:name w:val="CM90"/>
    <w:basedOn w:val="Default"/>
    <w:next w:val="Default"/>
    <w:uiPriority w:val="99"/>
    <w:rsid w:val="00BC3609"/>
    <w:pPr>
      <w:spacing w:after="483"/>
    </w:pPr>
    <w:rPr>
      <w:color w:val="auto"/>
    </w:rPr>
  </w:style>
  <w:style w:type="paragraph" w:customStyle="1" w:styleId="CM6">
    <w:name w:val="CM6"/>
    <w:basedOn w:val="Default"/>
    <w:next w:val="Default"/>
    <w:uiPriority w:val="99"/>
    <w:rsid w:val="00BC3609"/>
    <w:pPr>
      <w:spacing w:line="253" w:lineRule="atLeast"/>
    </w:pPr>
    <w:rPr>
      <w:color w:val="auto"/>
    </w:rPr>
  </w:style>
  <w:style w:type="paragraph" w:customStyle="1" w:styleId="CM11">
    <w:name w:val="CM11"/>
    <w:basedOn w:val="Default"/>
    <w:next w:val="Default"/>
    <w:uiPriority w:val="99"/>
    <w:rsid w:val="00BC3609"/>
    <w:pPr>
      <w:spacing w:line="253" w:lineRule="atLeast"/>
    </w:pPr>
    <w:rPr>
      <w:color w:val="auto"/>
    </w:rPr>
  </w:style>
  <w:style w:type="paragraph" w:customStyle="1" w:styleId="CM95">
    <w:name w:val="CM95"/>
    <w:basedOn w:val="Default"/>
    <w:next w:val="Default"/>
    <w:uiPriority w:val="99"/>
    <w:rsid w:val="00BC3609"/>
    <w:pPr>
      <w:spacing w:after="1223"/>
    </w:pPr>
    <w:rPr>
      <w:color w:val="auto"/>
    </w:rPr>
  </w:style>
  <w:style w:type="paragraph" w:customStyle="1" w:styleId="CM91">
    <w:name w:val="CM91"/>
    <w:basedOn w:val="Default"/>
    <w:next w:val="Default"/>
    <w:uiPriority w:val="99"/>
    <w:rsid w:val="00BC3609"/>
    <w:pPr>
      <w:spacing w:after="2355"/>
    </w:pPr>
    <w:rPr>
      <w:color w:val="auto"/>
    </w:rPr>
  </w:style>
  <w:style w:type="paragraph" w:customStyle="1" w:styleId="CM13">
    <w:name w:val="CM13"/>
    <w:basedOn w:val="Default"/>
    <w:next w:val="Default"/>
    <w:uiPriority w:val="99"/>
    <w:rsid w:val="00BC3609"/>
    <w:pPr>
      <w:spacing w:line="256" w:lineRule="atLeast"/>
    </w:pPr>
    <w:rPr>
      <w:color w:val="auto"/>
    </w:rPr>
  </w:style>
  <w:style w:type="paragraph" w:customStyle="1" w:styleId="CM23">
    <w:name w:val="CM23"/>
    <w:basedOn w:val="Default"/>
    <w:next w:val="Default"/>
    <w:uiPriority w:val="99"/>
    <w:rsid w:val="00BC3609"/>
    <w:rPr>
      <w:color w:val="auto"/>
    </w:rPr>
  </w:style>
  <w:style w:type="paragraph" w:customStyle="1" w:styleId="CM24">
    <w:name w:val="CM24"/>
    <w:basedOn w:val="Default"/>
    <w:next w:val="Default"/>
    <w:uiPriority w:val="99"/>
    <w:rsid w:val="00BC3609"/>
    <w:pPr>
      <w:spacing w:line="256" w:lineRule="atLeast"/>
    </w:pPr>
    <w:rPr>
      <w:color w:val="auto"/>
    </w:rPr>
  </w:style>
  <w:style w:type="paragraph" w:customStyle="1" w:styleId="CM25">
    <w:name w:val="CM25"/>
    <w:basedOn w:val="Default"/>
    <w:next w:val="Default"/>
    <w:uiPriority w:val="99"/>
    <w:rsid w:val="00BC3609"/>
    <w:pPr>
      <w:spacing w:line="253" w:lineRule="atLeast"/>
    </w:pPr>
    <w:rPr>
      <w:color w:val="auto"/>
    </w:rPr>
  </w:style>
  <w:style w:type="paragraph" w:customStyle="1" w:styleId="CM92">
    <w:name w:val="CM92"/>
    <w:basedOn w:val="Default"/>
    <w:next w:val="Default"/>
    <w:uiPriority w:val="99"/>
    <w:rsid w:val="00BC3609"/>
    <w:pPr>
      <w:spacing w:after="678"/>
    </w:pPr>
    <w:rPr>
      <w:color w:val="auto"/>
    </w:rPr>
  </w:style>
  <w:style w:type="paragraph" w:customStyle="1" w:styleId="CM16">
    <w:name w:val="CM16"/>
    <w:basedOn w:val="Default"/>
    <w:next w:val="Default"/>
    <w:uiPriority w:val="99"/>
    <w:rsid w:val="00BC3609"/>
    <w:pPr>
      <w:spacing w:line="253" w:lineRule="atLeast"/>
    </w:pPr>
    <w:rPr>
      <w:color w:val="auto"/>
    </w:rPr>
  </w:style>
  <w:style w:type="paragraph" w:customStyle="1" w:styleId="CM12">
    <w:name w:val="CM12"/>
    <w:basedOn w:val="Default"/>
    <w:next w:val="Default"/>
    <w:uiPriority w:val="99"/>
    <w:rsid w:val="00BC3609"/>
    <w:pPr>
      <w:spacing w:line="253" w:lineRule="atLeast"/>
    </w:pPr>
    <w:rPr>
      <w:color w:val="auto"/>
    </w:rPr>
  </w:style>
  <w:style w:type="paragraph" w:customStyle="1" w:styleId="CM28">
    <w:name w:val="CM28"/>
    <w:basedOn w:val="Default"/>
    <w:next w:val="Default"/>
    <w:uiPriority w:val="99"/>
    <w:rsid w:val="00BC3609"/>
    <w:rPr>
      <w:color w:val="auto"/>
    </w:rPr>
  </w:style>
  <w:style w:type="paragraph" w:customStyle="1" w:styleId="CM94">
    <w:name w:val="CM94"/>
    <w:basedOn w:val="Default"/>
    <w:next w:val="Default"/>
    <w:uiPriority w:val="99"/>
    <w:rsid w:val="00BC3609"/>
    <w:pPr>
      <w:spacing w:after="308"/>
    </w:pPr>
    <w:rPr>
      <w:color w:val="auto"/>
    </w:rPr>
  </w:style>
  <w:style w:type="paragraph" w:customStyle="1" w:styleId="CM99">
    <w:name w:val="CM99"/>
    <w:basedOn w:val="Default"/>
    <w:next w:val="Default"/>
    <w:uiPriority w:val="99"/>
    <w:rsid w:val="00BC3609"/>
    <w:pPr>
      <w:spacing w:after="2248"/>
    </w:pPr>
    <w:rPr>
      <w:color w:val="auto"/>
    </w:rPr>
  </w:style>
  <w:style w:type="paragraph" w:customStyle="1" w:styleId="CM107">
    <w:name w:val="CM107"/>
    <w:basedOn w:val="Default"/>
    <w:next w:val="Default"/>
    <w:uiPriority w:val="99"/>
    <w:rsid w:val="00BC3609"/>
    <w:pPr>
      <w:spacing w:after="390"/>
    </w:pPr>
    <w:rPr>
      <w:color w:val="auto"/>
    </w:rPr>
  </w:style>
  <w:style w:type="paragraph" w:customStyle="1" w:styleId="CM34">
    <w:name w:val="CM34"/>
    <w:basedOn w:val="Default"/>
    <w:next w:val="Default"/>
    <w:uiPriority w:val="99"/>
    <w:rsid w:val="00BC3609"/>
    <w:pPr>
      <w:spacing w:line="253" w:lineRule="atLeast"/>
    </w:pPr>
    <w:rPr>
      <w:color w:val="auto"/>
    </w:rPr>
  </w:style>
  <w:style w:type="paragraph" w:customStyle="1" w:styleId="CM100">
    <w:name w:val="CM100"/>
    <w:basedOn w:val="Default"/>
    <w:next w:val="Default"/>
    <w:uiPriority w:val="99"/>
    <w:rsid w:val="00BC3609"/>
    <w:pPr>
      <w:spacing w:after="1473"/>
    </w:pPr>
    <w:rPr>
      <w:color w:val="auto"/>
    </w:rPr>
  </w:style>
  <w:style w:type="paragraph" w:customStyle="1" w:styleId="CM40">
    <w:name w:val="CM40"/>
    <w:basedOn w:val="Default"/>
    <w:next w:val="Default"/>
    <w:uiPriority w:val="99"/>
    <w:rsid w:val="00BC3609"/>
    <w:pPr>
      <w:spacing w:line="256" w:lineRule="atLeast"/>
    </w:pPr>
    <w:rPr>
      <w:color w:val="auto"/>
    </w:rPr>
  </w:style>
  <w:style w:type="paragraph" w:customStyle="1" w:styleId="CM22">
    <w:name w:val="CM22"/>
    <w:basedOn w:val="Default"/>
    <w:next w:val="Default"/>
    <w:uiPriority w:val="99"/>
    <w:rsid w:val="00BC3609"/>
    <w:pPr>
      <w:spacing w:line="253" w:lineRule="atLeast"/>
    </w:pPr>
    <w:rPr>
      <w:color w:val="auto"/>
    </w:rPr>
  </w:style>
  <w:style w:type="paragraph" w:customStyle="1" w:styleId="CM39">
    <w:name w:val="CM39"/>
    <w:basedOn w:val="Default"/>
    <w:next w:val="Default"/>
    <w:uiPriority w:val="99"/>
    <w:rsid w:val="00BC3609"/>
    <w:pPr>
      <w:spacing w:line="253" w:lineRule="atLeast"/>
    </w:pPr>
    <w:rPr>
      <w:color w:val="auto"/>
    </w:rPr>
  </w:style>
  <w:style w:type="paragraph" w:customStyle="1" w:styleId="CM7">
    <w:name w:val="CM7"/>
    <w:basedOn w:val="Default"/>
    <w:next w:val="Default"/>
    <w:uiPriority w:val="99"/>
    <w:rsid w:val="00BC3609"/>
    <w:pPr>
      <w:spacing w:line="253" w:lineRule="atLeast"/>
    </w:pPr>
    <w:rPr>
      <w:color w:val="auto"/>
    </w:rPr>
  </w:style>
  <w:style w:type="paragraph" w:customStyle="1" w:styleId="CM8">
    <w:name w:val="CM8"/>
    <w:basedOn w:val="Default"/>
    <w:next w:val="Default"/>
    <w:uiPriority w:val="99"/>
    <w:rsid w:val="00BC3609"/>
    <w:pPr>
      <w:spacing w:line="253" w:lineRule="atLeast"/>
    </w:pPr>
    <w:rPr>
      <w:color w:val="auto"/>
    </w:rPr>
  </w:style>
  <w:style w:type="paragraph" w:customStyle="1" w:styleId="CM93">
    <w:name w:val="CM93"/>
    <w:basedOn w:val="Default"/>
    <w:next w:val="Default"/>
    <w:uiPriority w:val="99"/>
    <w:rsid w:val="00BC3609"/>
    <w:pPr>
      <w:spacing w:after="1875"/>
    </w:pPr>
    <w:rPr>
      <w:color w:val="auto"/>
    </w:rPr>
  </w:style>
  <w:style w:type="paragraph" w:customStyle="1" w:styleId="CM89">
    <w:name w:val="CM89"/>
    <w:basedOn w:val="Default"/>
    <w:next w:val="Default"/>
    <w:uiPriority w:val="99"/>
    <w:rsid w:val="00BC3609"/>
    <w:pPr>
      <w:spacing w:after="788"/>
    </w:pPr>
    <w:rPr>
      <w:color w:val="auto"/>
    </w:rPr>
  </w:style>
  <w:style w:type="paragraph" w:customStyle="1" w:styleId="CM43">
    <w:name w:val="CM43"/>
    <w:basedOn w:val="Default"/>
    <w:next w:val="Default"/>
    <w:uiPriority w:val="99"/>
    <w:rsid w:val="00BC3609"/>
    <w:pPr>
      <w:spacing w:line="253" w:lineRule="atLeast"/>
    </w:pPr>
    <w:rPr>
      <w:color w:val="auto"/>
    </w:rPr>
  </w:style>
  <w:style w:type="paragraph" w:customStyle="1" w:styleId="CM44">
    <w:name w:val="CM44"/>
    <w:basedOn w:val="Default"/>
    <w:next w:val="Default"/>
    <w:uiPriority w:val="99"/>
    <w:rsid w:val="00BC3609"/>
    <w:pPr>
      <w:spacing w:line="253" w:lineRule="atLeast"/>
    </w:pPr>
    <w:rPr>
      <w:color w:val="auto"/>
    </w:rPr>
  </w:style>
  <w:style w:type="paragraph" w:customStyle="1" w:styleId="CM46">
    <w:name w:val="CM46"/>
    <w:basedOn w:val="Default"/>
    <w:next w:val="Default"/>
    <w:uiPriority w:val="99"/>
    <w:rsid w:val="00BC3609"/>
    <w:pPr>
      <w:spacing w:line="211" w:lineRule="atLeast"/>
    </w:pPr>
    <w:rPr>
      <w:color w:val="auto"/>
    </w:rPr>
  </w:style>
  <w:style w:type="paragraph" w:customStyle="1" w:styleId="CM101">
    <w:name w:val="CM101"/>
    <w:basedOn w:val="Default"/>
    <w:next w:val="Default"/>
    <w:uiPriority w:val="99"/>
    <w:rsid w:val="00BC3609"/>
    <w:pPr>
      <w:spacing w:after="560"/>
    </w:pPr>
    <w:rPr>
      <w:color w:val="auto"/>
    </w:rPr>
  </w:style>
  <w:style w:type="paragraph" w:customStyle="1" w:styleId="CM47">
    <w:name w:val="CM47"/>
    <w:basedOn w:val="Default"/>
    <w:next w:val="Default"/>
    <w:uiPriority w:val="99"/>
    <w:rsid w:val="00BC3609"/>
    <w:rPr>
      <w:color w:val="auto"/>
    </w:rPr>
  </w:style>
  <w:style w:type="paragraph" w:customStyle="1" w:styleId="CM103">
    <w:name w:val="CM103"/>
    <w:basedOn w:val="Default"/>
    <w:next w:val="Default"/>
    <w:uiPriority w:val="99"/>
    <w:rsid w:val="00BC3609"/>
    <w:pPr>
      <w:spacing w:after="115"/>
    </w:pPr>
    <w:rPr>
      <w:color w:val="auto"/>
    </w:rPr>
  </w:style>
  <w:style w:type="paragraph" w:customStyle="1" w:styleId="CM48">
    <w:name w:val="CM48"/>
    <w:basedOn w:val="Default"/>
    <w:next w:val="Default"/>
    <w:uiPriority w:val="99"/>
    <w:rsid w:val="00BC3609"/>
    <w:rPr>
      <w:color w:val="auto"/>
    </w:rPr>
  </w:style>
  <w:style w:type="paragraph" w:customStyle="1" w:styleId="CM49">
    <w:name w:val="CM49"/>
    <w:basedOn w:val="Default"/>
    <w:next w:val="Default"/>
    <w:uiPriority w:val="99"/>
    <w:rsid w:val="00BC3609"/>
    <w:pPr>
      <w:spacing w:line="186" w:lineRule="atLeast"/>
    </w:pPr>
    <w:rPr>
      <w:color w:val="auto"/>
    </w:rPr>
  </w:style>
  <w:style w:type="paragraph" w:customStyle="1" w:styleId="CM50">
    <w:name w:val="CM50"/>
    <w:basedOn w:val="Default"/>
    <w:next w:val="Default"/>
    <w:uiPriority w:val="99"/>
    <w:rsid w:val="00BC3609"/>
    <w:rPr>
      <w:color w:val="auto"/>
    </w:rPr>
  </w:style>
  <w:style w:type="paragraph" w:customStyle="1" w:styleId="CM104">
    <w:name w:val="CM104"/>
    <w:basedOn w:val="Default"/>
    <w:next w:val="Default"/>
    <w:uiPriority w:val="99"/>
    <w:rsid w:val="00BC3609"/>
    <w:pPr>
      <w:spacing w:after="265"/>
    </w:pPr>
    <w:rPr>
      <w:color w:val="auto"/>
    </w:rPr>
  </w:style>
  <w:style w:type="paragraph" w:customStyle="1" w:styleId="CM51">
    <w:name w:val="CM51"/>
    <w:basedOn w:val="Default"/>
    <w:next w:val="Default"/>
    <w:uiPriority w:val="99"/>
    <w:rsid w:val="00BC3609"/>
    <w:pPr>
      <w:spacing w:line="183" w:lineRule="atLeast"/>
    </w:pPr>
    <w:rPr>
      <w:color w:val="auto"/>
    </w:rPr>
  </w:style>
  <w:style w:type="paragraph" w:customStyle="1" w:styleId="CM52">
    <w:name w:val="CM52"/>
    <w:basedOn w:val="Default"/>
    <w:next w:val="Default"/>
    <w:uiPriority w:val="99"/>
    <w:rsid w:val="00BC3609"/>
    <w:pPr>
      <w:spacing w:line="188" w:lineRule="atLeast"/>
    </w:pPr>
    <w:rPr>
      <w:color w:val="auto"/>
    </w:rPr>
  </w:style>
  <w:style w:type="paragraph" w:customStyle="1" w:styleId="CM98">
    <w:name w:val="CM98"/>
    <w:basedOn w:val="Default"/>
    <w:next w:val="Default"/>
    <w:uiPriority w:val="99"/>
    <w:rsid w:val="00BC3609"/>
    <w:pPr>
      <w:spacing w:after="188"/>
    </w:pPr>
    <w:rPr>
      <w:color w:val="auto"/>
    </w:rPr>
  </w:style>
  <w:style w:type="paragraph" w:customStyle="1" w:styleId="CM53">
    <w:name w:val="CM53"/>
    <w:basedOn w:val="Default"/>
    <w:next w:val="Default"/>
    <w:uiPriority w:val="99"/>
    <w:rsid w:val="00BC3609"/>
    <w:rPr>
      <w:color w:val="auto"/>
    </w:rPr>
  </w:style>
  <w:style w:type="paragraph" w:customStyle="1" w:styleId="CM54">
    <w:name w:val="CM54"/>
    <w:basedOn w:val="Default"/>
    <w:next w:val="Default"/>
    <w:uiPriority w:val="99"/>
    <w:rsid w:val="00BC3609"/>
    <w:pPr>
      <w:spacing w:line="183" w:lineRule="atLeast"/>
    </w:pPr>
    <w:rPr>
      <w:color w:val="auto"/>
    </w:rPr>
  </w:style>
  <w:style w:type="paragraph" w:customStyle="1" w:styleId="CM55">
    <w:name w:val="CM55"/>
    <w:basedOn w:val="Default"/>
    <w:next w:val="Default"/>
    <w:uiPriority w:val="99"/>
    <w:rsid w:val="00BC3609"/>
    <w:rPr>
      <w:color w:val="auto"/>
    </w:rPr>
  </w:style>
  <w:style w:type="paragraph" w:customStyle="1" w:styleId="CM56">
    <w:name w:val="CM56"/>
    <w:basedOn w:val="Default"/>
    <w:next w:val="Default"/>
    <w:uiPriority w:val="99"/>
    <w:rsid w:val="00BC3609"/>
    <w:rPr>
      <w:color w:val="auto"/>
    </w:rPr>
  </w:style>
  <w:style w:type="paragraph" w:customStyle="1" w:styleId="CM57">
    <w:name w:val="CM57"/>
    <w:basedOn w:val="Default"/>
    <w:next w:val="Default"/>
    <w:uiPriority w:val="99"/>
    <w:rsid w:val="00BC3609"/>
    <w:pPr>
      <w:spacing w:line="453" w:lineRule="atLeast"/>
    </w:pPr>
    <w:rPr>
      <w:color w:val="auto"/>
    </w:rPr>
  </w:style>
  <w:style w:type="paragraph" w:customStyle="1" w:styleId="CM58">
    <w:name w:val="CM58"/>
    <w:basedOn w:val="Default"/>
    <w:next w:val="Default"/>
    <w:uiPriority w:val="99"/>
    <w:rsid w:val="00BC3609"/>
    <w:pPr>
      <w:spacing w:line="453" w:lineRule="atLeast"/>
    </w:pPr>
    <w:rPr>
      <w:color w:val="auto"/>
    </w:rPr>
  </w:style>
  <w:style w:type="paragraph" w:customStyle="1" w:styleId="CM105">
    <w:name w:val="CM105"/>
    <w:basedOn w:val="Default"/>
    <w:next w:val="Default"/>
    <w:uiPriority w:val="99"/>
    <w:rsid w:val="00BC3609"/>
    <w:pPr>
      <w:spacing w:after="455"/>
    </w:pPr>
    <w:rPr>
      <w:color w:val="auto"/>
    </w:rPr>
  </w:style>
  <w:style w:type="paragraph" w:customStyle="1" w:styleId="CM59">
    <w:name w:val="CM59"/>
    <w:basedOn w:val="Default"/>
    <w:next w:val="Default"/>
    <w:uiPriority w:val="99"/>
    <w:rsid w:val="00BC3609"/>
    <w:pPr>
      <w:spacing w:line="453" w:lineRule="atLeast"/>
    </w:pPr>
    <w:rPr>
      <w:color w:val="auto"/>
    </w:rPr>
  </w:style>
  <w:style w:type="paragraph" w:customStyle="1" w:styleId="CM60">
    <w:name w:val="CM60"/>
    <w:basedOn w:val="Default"/>
    <w:next w:val="Default"/>
    <w:uiPriority w:val="99"/>
    <w:rsid w:val="00BC3609"/>
    <w:pPr>
      <w:spacing w:line="453" w:lineRule="atLeast"/>
    </w:pPr>
    <w:rPr>
      <w:color w:val="auto"/>
    </w:rPr>
  </w:style>
  <w:style w:type="paragraph" w:customStyle="1" w:styleId="CM61">
    <w:name w:val="CM61"/>
    <w:basedOn w:val="Default"/>
    <w:next w:val="Default"/>
    <w:uiPriority w:val="99"/>
    <w:rsid w:val="00BC3609"/>
    <w:pPr>
      <w:spacing w:line="456" w:lineRule="atLeast"/>
    </w:pPr>
    <w:rPr>
      <w:color w:val="auto"/>
    </w:rPr>
  </w:style>
  <w:style w:type="paragraph" w:customStyle="1" w:styleId="CM62">
    <w:name w:val="CM62"/>
    <w:basedOn w:val="Default"/>
    <w:next w:val="Default"/>
    <w:uiPriority w:val="99"/>
    <w:rsid w:val="00BC3609"/>
    <w:pPr>
      <w:spacing w:line="256" w:lineRule="atLeast"/>
    </w:pPr>
    <w:rPr>
      <w:color w:val="auto"/>
    </w:rPr>
  </w:style>
  <w:style w:type="paragraph" w:customStyle="1" w:styleId="CM88">
    <w:name w:val="CM88"/>
    <w:basedOn w:val="Default"/>
    <w:next w:val="Default"/>
    <w:uiPriority w:val="99"/>
    <w:rsid w:val="00BC3609"/>
    <w:pPr>
      <w:spacing w:after="58"/>
    </w:pPr>
    <w:rPr>
      <w:color w:val="auto"/>
    </w:rPr>
  </w:style>
  <w:style w:type="paragraph" w:customStyle="1" w:styleId="CM63">
    <w:name w:val="CM63"/>
    <w:basedOn w:val="Default"/>
    <w:next w:val="Default"/>
    <w:uiPriority w:val="99"/>
    <w:rsid w:val="00BC3609"/>
    <w:pPr>
      <w:spacing w:line="183" w:lineRule="atLeast"/>
    </w:pPr>
    <w:rPr>
      <w:color w:val="auto"/>
    </w:rPr>
  </w:style>
  <w:style w:type="paragraph" w:customStyle="1" w:styleId="CM64">
    <w:name w:val="CM64"/>
    <w:basedOn w:val="Default"/>
    <w:next w:val="Default"/>
    <w:uiPriority w:val="99"/>
    <w:rsid w:val="00BC3609"/>
    <w:pPr>
      <w:spacing w:line="168" w:lineRule="atLeast"/>
    </w:pPr>
    <w:rPr>
      <w:color w:val="auto"/>
    </w:rPr>
  </w:style>
  <w:style w:type="paragraph" w:customStyle="1" w:styleId="CM65">
    <w:name w:val="CM65"/>
    <w:basedOn w:val="Default"/>
    <w:next w:val="Default"/>
    <w:uiPriority w:val="99"/>
    <w:rsid w:val="00BC3609"/>
    <w:rPr>
      <w:color w:val="auto"/>
    </w:rPr>
  </w:style>
  <w:style w:type="paragraph" w:customStyle="1" w:styleId="CM66">
    <w:name w:val="CM66"/>
    <w:basedOn w:val="Default"/>
    <w:next w:val="Default"/>
    <w:uiPriority w:val="99"/>
    <w:rsid w:val="00BC3609"/>
    <w:pPr>
      <w:spacing w:line="186" w:lineRule="atLeast"/>
    </w:pPr>
    <w:rPr>
      <w:color w:val="auto"/>
    </w:rPr>
  </w:style>
  <w:style w:type="paragraph" w:customStyle="1" w:styleId="CM67">
    <w:name w:val="CM67"/>
    <w:basedOn w:val="Default"/>
    <w:next w:val="Default"/>
    <w:uiPriority w:val="99"/>
    <w:rsid w:val="00BC3609"/>
    <w:pPr>
      <w:spacing w:line="253" w:lineRule="atLeast"/>
    </w:pPr>
    <w:rPr>
      <w:color w:val="auto"/>
    </w:rPr>
  </w:style>
  <w:style w:type="paragraph" w:customStyle="1" w:styleId="CM68">
    <w:name w:val="CM68"/>
    <w:basedOn w:val="Default"/>
    <w:next w:val="Default"/>
    <w:uiPriority w:val="99"/>
    <w:rsid w:val="00BC3609"/>
    <w:pPr>
      <w:spacing w:line="160" w:lineRule="atLeast"/>
    </w:pPr>
    <w:rPr>
      <w:color w:val="auto"/>
    </w:rPr>
  </w:style>
  <w:style w:type="paragraph" w:customStyle="1" w:styleId="CM69">
    <w:name w:val="CM69"/>
    <w:basedOn w:val="Default"/>
    <w:next w:val="Default"/>
    <w:uiPriority w:val="99"/>
    <w:rsid w:val="00BC3609"/>
    <w:pPr>
      <w:spacing w:line="163" w:lineRule="atLeast"/>
    </w:pPr>
    <w:rPr>
      <w:color w:val="auto"/>
    </w:rPr>
  </w:style>
  <w:style w:type="paragraph" w:customStyle="1" w:styleId="CM70">
    <w:name w:val="CM70"/>
    <w:basedOn w:val="Default"/>
    <w:next w:val="Default"/>
    <w:uiPriority w:val="99"/>
    <w:rsid w:val="00BC3609"/>
    <w:pPr>
      <w:spacing w:line="256" w:lineRule="atLeast"/>
    </w:pPr>
    <w:rPr>
      <w:color w:val="auto"/>
    </w:rPr>
  </w:style>
  <w:style w:type="paragraph" w:customStyle="1" w:styleId="CM106">
    <w:name w:val="CM106"/>
    <w:basedOn w:val="Default"/>
    <w:next w:val="Default"/>
    <w:uiPriority w:val="99"/>
    <w:rsid w:val="00BC3609"/>
    <w:pPr>
      <w:spacing w:after="52"/>
    </w:pPr>
    <w:rPr>
      <w:color w:val="auto"/>
    </w:rPr>
  </w:style>
  <w:style w:type="paragraph" w:customStyle="1" w:styleId="CM71">
    <w:name w:val="CM71"/>
    <w:basedOn w:val="Default"/>
    <w:next w:val="Default"/>
    <w:uiPriority w:val="99"/>
    <w:rsid w:val="00BC3609"/>
    <w:pPr>
      <w:spacing w:line="253" w:lineRule="atLeast"/>
    </w:pPr>
    <w:rPr>
      <w:color w:val="auto"/>
    </w:rPr>
  </w:style>
  <w:style w:type="paragraph" w:customStyle="1" w:styleId="CM74">
    <w:name w:val="CM74"/>
    <w:basedOn w:val="Default"/>
    <w:next w:val="Default"/>
    <w:uiPriority w:val="99"/>
    <w:rsid w:val="00BC3609"/>
    <w:rPr>
      <w:color w:val="auto"/>
    </w:rPr>
  </w:style>
  <w:style w:type="paragraph" w:customStyle="1" w:styleId="CM96">
    <w:name w:val="CM96"/>
    <w:basedOn w:val="Default"/>
    <w:next w:val="Default"/>
    <w:uiPriority w:val="99"/>
    <w:rsid w:val="00BC3609"/>
    <w:pPr>
      <w:spacing w:after="843"/>
    </w:pPr>
    <w:rPr>
      <w:color w:val="auto"/>
    </w:rPr>
  </w:style>
  <w:style w:type="paragraph" w:customStyle="1" w:styleId="CM75">
    <w:name w:val="CM75"/>
    <w:basedOn w:val="Default"/>
    <w:next w:val="Default"/>
    <w:uiPriority w:val="99"/>
    <w:rsid w:val="00BC3609"/>
    <w:pPr>
      <w:spacing w:line="403" w:lineRule="atLeast"/>
    </w:pPr>
    <w:rPr>
      <w:color w:val="auto"/>
    </w:rPr>
  </w:style>
  <w:style w:type="paragraph" w:customStyle="1" w:styleId="CM76">
    <w:name w:val="CM76"/>
    <w:basedOn w:val="Default"/>
    <w:next w:val="Default"/>
    <w:uiPriority w:val="99"/>
    <w:rsid w:val="00BC3609"/>
    <w:rPr>
      <w:color w:val="auto"/>
    </w:rPr>
  </w:style>
  <w:style w:type="paragraph" w:customStyle="1" w:styleId="CM108">
    <w:name w:val="CM108"/>
    <w:basedOn w:val="Default"/>
    <w:next w:val="Default"/>
    <w:uiPriority w:val="99"/>
    <w:rsid w:val="00BC3609"/>
    <w:pPr>
      <w:spacing w:after="1015"/>
    </w:pPr>
    <w:rPr>
      <w:color w:val="auto"/>
    </w:rPr>
  </w:style>
  <w:style w:type="paragraph" w:customStyle="1" w:styleId="CM109">
    <w:name w:val="CM109"/>
    <w:basedOn w:val="Default"/>
    <w:next w:val="Default"/>
    <w:uiPriority w:val="99"/>
    <w:rsid w:val="00BC3609"/>
    <w:pPr>
      <w:spacing w:after="1123"/>
    </w:pPr>
    <w:rPr>
      <w:color w:val="auto"/>
    </w:rPr>
  </w:style>
  <w:style w:type="paragraph" w:customStyle="1" w:styleId="CM79">
    <w:name w:val="CM79"/>
    <w:basedOn w:val="Default"/>
    <w:next w:val="Default"/>
    <w:uiPriority w:val="99"/>
    <w:rsid w:val="00BC3609"/>
    <w:rPr>
      <w:color w:val="auto"/>
    </w:rPr>
  </w:style>
  <w:style w:type="paragraph" w:customStyle="1" w:styleId="CM80">
    <w:name w:val="CM80"/>
    <w:basedOn w:val="Default"/>
    <w:next w:val="Default"/>
    <w:uiPriority w:val="99"/>
    <w:rsid w:val="00BC3609"/>
    <w:pPr>
      <w:spacing w:line="193" w:lineRule="atLeast"/>
    </w:pPr>
    <w:rPr>
      <w:color w:val="auto"/>
    </w:rPr>
  </w:style>
  <w:style w:type="paragraph" w:customStyle="1" w:styleId="CM81">
    <w:name w:val="CM81"/>
    <w:basedOn w:val="Default"/>
    <w:next w:val="Default"/>
    <w:uiPriority w:val="99"/>
    <w:rsid w:val="00BC3609"/>
    <w:pPr>
      <w:spacing w:line="480" w:lineRule="atLeast"/>
    </w:pPr>
    <w:rPr>
      <w:color w:val="auto"/>
    </w:rPr>
  </w:style>
  <w:style w:type="paragraph" w:customStyle="1" w:styleId="CM82">
    <w:name w:val="CM82"/>
    <w:basedOn w:val="Default"/>
    <w:next w:val="Default"/>
    <w:uiPriority w:val="99"/>
    <w:rsid w:val="00BC3609"/>
    <w:pPr>
      <w:spacing w:line="480" w:lineRule="atLeast"/>
    </w:pPr>
    <w:rPr>
      <w:color w:val="auto"/>
    </w:rPr>
  </w:style>
  <w:style w:type="paragraph" w:customStyle="1" w:styleId="CM83">
    <w:name w:val="CM83"/>
    <w:basedOn w:val="Default"/>
    <w:next w:val="Default"/>
    <w:uiPriority w:val="99"/>
    <w:rsid w:val="00BC3609"/>
    <w:pPr>
      <w:spacing w:line="186" w:lineRule="atLeast"/>
    </w:pPr>
    <w:rPr>
      <w:color w:val="auto"/>
    </w:rPr>
  </w:style>
  <w:style w:type="table" w:customStyle="1" w:styleId="Tabelamrea1">
    <w:name w:val="Tabela – mreža1"/>
    <w:basedOn w:val="Navadnatabela"/>
    <w:uiPriority w:val="99"/>
    <w:rsid w:val="00CA52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link w:val="GlavaZnak"/>
    <w:uiPriority w:val="99"/>
    <w:rsid w:val="00CA52E7"/>
    <w:pPr>
      <w:tabs>
        <w:tab w:val="center" w:pos="4536"/>
        <w:tab w:val="right" w:pos="9072"/>
      </w:tabs>
    </w:pPr>
  </w:style>
  <w:style w:type="character" w:customStyle="1" w:styleId="GlavaZnak">
    <w:name w:val="Glava Znak"/>
    <w:link w:val="Glava"/>
    <w:uiPriority w:val="99"/>
    <w:semiHidden/>
    <w:locked/>
    <w:rsid w:val="00BC3609"/>
    <w:rPr>
      <w:rFonts w:cs="Times New Roman"/>
      <w:sz w:val="24"/>
      <w:szCs w:val="24"/>
    </w:rPr>
  </w:style>
  <w:style w:type="paragraph" w:styleId="Noga">
    <w:name w:val="footer"/>
    <w:basedOn w:val="Navaden"/>
    <w:link w:val="NogaZnak"/>
    <w:uiPriority w:val="99"/>
    <w:rsid w:val="00CA52E7"/>
    <w:pPr>
      <w:tabs>
        <w:tab w:val="center" w:pos="4536"/>
        <w:tab w:val="right" w:pos="9072"/>
      </w:tabs>
    </w:pPr>
  </w:style>
  <w:style w:type="character" w:customStyle="1" w:styleId="NogaZnak">
    <w:name w:val="Noga Znak"/>
    <w:link w:val="Noga"/>
    <w:uiPriority w:val="99"/>
    <w:semiHidden/>
    <w:locked/>
    <w:rsid w:val="00BC3609"/>
    <w:rPr>
      <w:rFonts w:cs="Times New Roman"/>
      <w:sz w:val="24"/>
      <w:szCs w:val="24"/>
    </w:rPr>
  </w:style>
  <w:style w:type="character" w:styleId="tevilkastrani">
    <w:name w:val="page number"/>
    <w:uiPriority w:val="99"/>
    <w:rsid w:val="005C2F62"/>
    <w:rPr>
      <w:rFonts w:cs="Times New Roman"/>
    </w:rPr>
  </w:style>
  <w:style w:type="paragraph" w:customStyle="1" w:styleId="Odstavekztabulatorji">
    <w:name w:val="Odstavek z tabulatorji"/>
    <w:uiPriority w:val="99"/>
    <w:rsid w:val="00B7212B"/>
    <w:pPr>
      <w:widowControl w:val="0"/>
      <w:tabs>
        <w:tab w:val="left" w:pos="432"/>
        <w:tab w:val="right" w:pos="2160"/>
        <w:tab w:val="left" w:pos="3168"/>
        <w:tab w:val="right" w:pos="5760"/>
        <w:tab w:val="right" w:pos="8208"/>
      </w:tabs>
      <w:jc w:val="both"/>
    </w:pPr>
    <w:rPr>
      <w:rFonts w:ascii="Courier" w:hAnsi="Courier" w:cs="Courier"/>
      <w:sz w:val="24"/>
      <w:szCs w:val="24"/>
    </w:rPr>
  </w:style>
  <w:style w:type="paragraph" w:styleId="Telobesedila">
    <w:name w:val="Body Text"/>
    <w:basedOn w:val="Navaden"/>
    <w:link w:val="TelobesedilaZnak"/>
    <w:uiPriority w:val="99"/>
    <w:rsid w:val="00B7212B"/>
    <w:pPr>
      <w:widowControl w:val="0"/>
      <w:overflowPunct w:val="0"/>
      <w:autoSpaceDE w:val="0"/>
      <w:autoSpaceDN w:val="0"/>
      <w:adjustRightInd w:val="0"/>
      <w:jc w:val="both"/>
      <w:textAlignment w:val="baseline"/>
    </w:pPr>
    <w:rPr>
      <w:sz w:val="22"/>
      <w:szCs w:val="22"/>
      <w:lang w:val="en-GB"/>
    </w:rPr>
  </w:style>
  <w:style w:type="character" w:customStyle="1" w:styleId="TelobesedilaZnak">
    <w:name w:val="Telo besedila Znak"/>
    <w:link w:val="Telobesedila"/>
    <w:uiPriority w:val="99"/>
    <w:semiHidden/>
    <w:locked/>
    <w:rsid w:val="00BC3609"/>
    <w:rPr>
      <w:rFonts w:cs="Times New Roman"/>
      <w:sz w:val="24"/>
      <w:szCs w:val="24"/>
    </w:rPr>
  </w:style>
  <w:style w:type="paragraph" w:styleId="Besedilooblaka">
    <w:name w:val="Balloon Text"/>
    <w:basedOn w:val="Navaden"/>
    <w:link w:val="BesedilooblakaZnak"/>
    <w:uiPriority w:val="99"/>
    <w:semiHidden/>
    <w:rsid w:val="00C54150"/>
    <w:rPr>
      <w:rFonts w:ascii="Tahoma" w:hAnsi="Tahoma" w:cs="Tahoma"/>
      <w:sz w:val="16"/>
      <w:szCs w:val="16"/>
    </w:rPr>
  </w:style>
  <w:style w:type="character" w:customStyle="1" w:styleId="BesedilooblakaZnak">
    <w:name w:val="Besedilo oblačka Znak"/>
    <w:link w:val="Besedilooblaka"/>
    <w:uiPriority w:val="99"/>
    <w:semiHidden/>
    <w:locked/>
    <w:rsid w:val="00C54150"/>
    <w:rPr>
      <w:rFonts w:ascii="Tahoma" w:hAnsi="Tahoma" w:cs="Tahoma"/>
      <w:sz w:val="16"/>
      <w:szCs w:val="16"/>
    </w:rPr>
  </w:style>
  <w:style w:type="paragraph" w:styleId="Telobesedila3">
    <w:name w:val="Body Text 3"/>
    <w:basedOn w:val="Navaden"/>
    <w:link w:val="Telobesedila3Znak"/>
    <w:rsid w:val="002D6329"/>
    <w:pPr>
      <w:spacing w:after="120"/>
    </w:pPr>
    <w:rPr>
      <w:sz w:val="16"/>
      <w:szCs w:val="16"/>
    </w:rPr>
  </w:style>
  <w:style w:type="character" w:customStyle="1" w:styleId="Telobesedila3Znak">
    <w:name w:val="Telo besedila 3 Znak"/>
    <w:link w:val="Telobesedila3"/>
    <w:locked/>
    <w:rsid w:val="002D6329"/>
    <w:rPr>
      <w:rFonts w:cs="Times New Roman"/>
      <w:sz w:val="16"/>
      <w:szCs w:val="16"/>
    </w:rPr>
  </w:style>
  <w:style w:type="paragraph" w:styleId="Blokbesedila">
    <w:name w:val="Block Text"/>
    <w:basedOn w:val="Navaden"/>
    <w:link w:val="BlokbesedilaZnak"/>
    <w:uiPriority w:val="99"/>
    <w:rsid w:val="002D6329"/>
    <w:pPr>
      <w:ind w:left="851" w:right="1133"/>
      <w:jc w:val="both"/>
    </w:pPr>
    <w:rPr>
      <w:rFonts w:ascii="Arial" w:hAnsi="Arial"/>
      <w:bCs/>
      <w:sz w:val="20"/>
      <w:szCs w:val="20"/>
    </w:rPr>
  </w:style>
  <w:style w:type="paragraph" w:styleId="Telobesedila2">
    <w:name w:val="Body Text 2"/>
    <w:basedOn w:val="Navaden"/>
    <w:link w:val="Telobesedila2Znak"/>
    <w:rsid w:val="00A35B3E"/>
    <w:pPr>
      <w:spacing w:after="120" w:line="480" w:lineRule="auto"/>
    </w:pPr>
  </w:style>
  <w:style w:type="character" w:customStyle="1" w:styleId="Telobesedila2Znak">
    <w:name w:val="Telo besedila 2 Znak"/>
    <w:link w:val="Telobesedila2"/>
    <w:uiPriority w:val="99"/>
    <w:locked/>
    <w:rsid w:val="00A35B3E"/>
    <w:rPr>
      <w:rFonts w:cs="Times New Roman"/>
      <w:sz w:val="24"/>
      <w:szCs w:val="24"/>
    </w:rPr>
  </w:style>
  <w:style w:type="character" w:customStyle="1" w:styleId="ZnakZnak">
    <w:name w:val="Znak Znak"/>
    <w:uiPriority w:val="99"/>
    <w:rsid w:val="004D2CFB"/>
    <w:rPr>
      <w:rFonts w:cs="Times New Roman"/>
      <w:sz w:val="16"/>
      <w:szCs w:val="16"/>
    </w:rPr>
  </w:style>
  <w:style w:type="paragraph" w:styleId="Konnaopomba-besedilo">
    <w:name w:val="endnote text"/>
    <w:basedOn w:val="Navaden"/>
    <w:link w:val="Konnaopomba-besediloZnak"/>
    <w:uiPriority w:val="99"/>
    <w:semiHidden/>
    <w:locked/>
    <w:rsid w:val="00851FA2"/>
    <w:pPr>
      <w:widowControl w:val="0"/>
    </w:pPr>
    <w:rPr>
      <w:lang w:eastAsia="en-US"/>
    </w:rPr>
  </w:style>
  <w:style w:type="character" w:customStyle="1" w:styleId="Konnaopomba-besediloZnak">
    <w:name w:val="Končna opomba - besedilo Znak"/>
    <w:basedOn w:val="Privzetapisavaodstavka"/>
    <w:link w:val="Konnaopomba-besedilo"/>
    <w:uiPriority w:val="99"/>
    <w:semiHidden/>
    <w:rsid w:val="00851FA2"/>
    <w:rPr>
      <w:sz w:val="24"/>
      <w:szCs w:val="24"/>
      <w:lang w:eastAsia="en-US"/>
    </w:rPr>
  </w:style>
  <w:style w:type="paragraph" w:styleId="Navadensplet">
    <w:name w:val="Normal (Web)"/>
    <w:basedOn w:val="Navaden"/>
    <w:uiPriority w:val="99"/>
    <w:semiHidden/>
    <w:unhideWhenUsed/>
    <w:locked/>
    <w:rsid w:val="00A703C3"/>
    <w:pPr>
      <w:spacing w:before="100" w:beforeAutospacing="1" w:after="100" w:afterAutospacing="1"/>
    </w:pPr>
    <w:rPr>
      <w:rFonts w:eastAsiaTheme="minorEastAsia"/>
    </w:rPr>
  </w:style>
  <w:style w:type="character" w:customStyle="1" w:styleId="BlokbesedilaZnak">
    <w:name w:val="Blok besedila Znak"/>
    <w:basedOn w:val="Privzetapisavaodstavka"/>
    <w:link w:val="Blokbesedila"/>
    <w:rsid w:val="005A4139"/>
    <w:rPr>
      <w:rFonts w:ascii="Arial" w:hAnsi="Arial"/>
      <w:bCs/>
    </w:rPr>
  </w:style>
  <w:style w:type="paragraph" w:customStyle="1" w:styleId="Navadno">
    <w:name w:val="Navadno"/>
    <w:basedOn w:val="Navaden"/>
    <w:rsid w:val="0080084C"/>
    <w:pPr>
      <w:spacing w:after="120"/>
    </w:pPr>
    <w:rPr>
      <w:szCs w:val="20"/>
    </w:rPr>
  </w:style>
  <w:style w:type="paragraph" w:customStyle="1" w:styleId="SlogTelobesedila2ArialrnaObojestransko">
    <w:name w:val="Slog Telo besedila 2 + Arial črna Obojestransko"/>
    <w:basedOn w:val="Telobesedila2"/>
    <w:autoRedefine/>
    <w:rsid w:val="00110DF4"/>
    <w:pPr>
      <w:spacing w:after="0" w:line="240" w:lineRule="auto"/>
      <w:jc w:val="both"/>
    </w:pPr>
    <w:rPr>
      <w:rFonts w:ascii="Arial" w:hAnsi="Arial" w:cs="Arial"/>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A8EFB5-1030-41A9-99E1-CC21560B3D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14</Pages>
  <Words>3046</Words>
  <Characters>17364</Characters>
  <Application>Microsoft Office Word</Application>
  <DocSecurity>0</DocSecurity>
  <Lines>144</Lines>
  <Paragraphs>40</Paragraphs>
  <ScaleCrop>false</ScaleCrop>
  <HeadingPairs>
    <vt:vector size="2" baseType="variant">
      <vt:variant>
        <vt:lpstr>Naslov</vt:lpstr>
      </vt:variant>
      <vt:variant>
        <vt:i4>1</vt:i4>
      </vt:variant>
    </vt:vector>
  </HeadingPairs>
  <TitlesOfParts>
    <vt:vector size="1" baseType="lpstr">
      <vt:lpstr>Pravilnik o dokumentaciji</vt:lpstr>
    </vt:vector>
  </TitlesOfParts>
  <Company>Komunala Projekt d.o.o.</Company>
  <LinksUpToDate>false</LinksUpToDate>
  <CharactersWithSpaces>20370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Pravilnik o dokumentaciji</dc:title>
  <dc:creator>Aljaž Oman</dc:creator>
  <cp:lastModifiedBy>Vojko Oman</cp:lastModifiedBy>
  <cp:revision>8</cp:revision>
  <cp:lastPrinted>2019-05-30T15:49:00Z</cp:lastPrinted>
  <dcterms:created xsi:type="dcterms:W3CDTF">2019-05-20T17:16:00Z</dcterms:created>
  <dcterms:modified xsi:type="dcterms:W3CDTF">2019-05-30T16:01:00Z</dcterms:modified>
</cp:coreProperties>
</file>